
<file path=[Content_Types].xml><?xml version="1.0" encoding="utf-8"?>
<Types xmlns="http://schemas.openxmlformats.org/package/2006/content-types">
  <Default Extension="xml" ContentType="application/xml"/>
  <Default Extension="tif" ContentType="image/tif"/>
  <Default Extension="rels" ContentType="application/vnd.openxmlformats-package.relationships+xml"/>
  <Default Extension="jpg" ContentType="image/jp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B2A42" w14:textId="77777777" w:rsidR="00533A35" w:rsidRPr="00F861D2" w:rsidRDefault="00F861D2">
      <w:pPr>
        <w:pStyle w:val="Titre1"/>
        <w:ind w:left="142" w:right="706"/>
        <w:jc w:val="center"/>
        <w:rPr>
          <w:rFonts w:ascii="Verdana" w:eastAsia="Verdana" w:hAnsi="Verdana" w:cs="Verdana"/>
          <w:b w:val="0"/>
          <w:bCs w:val="0"/>
          <w:i w:val="0"/>
          <w:iCs w:val="0"/>
        </w:rPr>
      </w:pPr>
      <w:r w:rsidRPr="00F861D2">
        <w:rPr>
          <w:rFonts w:ascii="Verdana" w:hAnsi="Verdana"/>
        </w:rPr>
        <w:t xml:space="preserve">Cycle </w:t>
      </w:r>
      <w:r>
        <w:rPr>
          <w:rFonts w:ascii="Verdana" w:hAnsi="Verdana"/>
        </w:rPr>
        <w:t>« </w:t>
      </w:r>
      <w:r w:rsidRPr="00F861D2">
        <w:rPr>
          <w:rFonts w:ascii="Verdana" w:hAnsi="Verdana"/>
        </w:rPr>
        <w:t>Jean Renoir</w:t>
      </w:r>
      <w:r w:rsidRPr="00F861D2">
        <w:rPr>
          <w:rFonts w:ascii="Verdana" w:eastAsia="Verdana" w:hAnsi="Verdana" w:cs="Verdana"/>
          <w:b w:val="0"/>
          <w:bCs w:val="0"/>
          <w:i w:val="0"/>
          <w:iCs w:val="0"/>
          <w:noProof/>
          <w:sz w:val="24"/>
          <w:szCs w:val="24"/>
        </w:rPr>
        <w:drawing>
          <wp:anchor distT="57150" distB="57150" distL="57150" distR="57150" simplePos="0" relativeHeight="251659264" behindDoc="0" locked="0" layoutInCell="1" allowOverlap="1" wp14:anchorId="6442982B" wp14:editId="69D486AE">
            <wp:simplePos x="0" y="0"/>
            <wp:positionH relativeFrom="column">
              <wp:posOffset>342900</wp:posOffset>
            </wp:positionH>
            <wp:positionV relativeFrom="line">
              <wp:posOffset>-95885</wp:posOffset>
            </wp:positionV>
            <wp:extent cx="882015" cy="914400"/>
            <wp:effectExtent l="0" t="0" r="0" b="0"/>
            <wp:wrapThrough wrapText="bothSides" distL="57150" distR="57150">
              <wp:wrapPolygon edited="1">
                <wp:start x="0" y="0"/>
                <wp:lineTo x="0" y="0"/>
                <wp:lineTo x="0" y="21600"/>
                <wp:lineTo x="21600" y="21600"/>
                <wp:lineTo x="21600" y="0"/>
                <wp:lineTo x="0" y="0"/>
                <wp:lineTo x="0" y="0"/>
                <wp:lineTo x="0" y="0"/>
              </wp:wrapPolygon>
            </wp:wrapThrough>
            <wp:docPr id="1073741825" name="officeArt object" descr="1%20logo%20pellicule%20C%20C%20C"/>
            <wp:cNvGraphicFramePr/>
            <a:graphic xmlns:a="http://schemas.openxmlformats.org/drawingml/2006/main">
              <a:graphicData uri="http://schemas.openxmlformats.org/drawingml/2006/picture">
                <pic:pic xmlns:pic="http://schemas.openxmlformats.org/drawingml/2006/picture">
                  <pic:nvPicPr>
                    <pic:cNvPr id="1073741825" name="image.jpg" descr="1%20logo%20pellicule%20C%20C%20C"/>
                    <pic:cNvPicPr/>
                  </pic:nvPicPr>
                  <pic:blipFill rotWithShape="1">
                    <a:blip r:embed="rId7">
                      <a:extLst/>
                    </a:blip>
                    <a:srcRect/>
                    <a:stretch>
                      <a:fillRect/>
                    </a:stretch>
                  </pic:blipFill>
                  <pic:spPr>
                    <a:xfrm>
                      <a:off x="0" y="0"/>
                      <a:ext cx="882015" cy="914400"/>
                    </a:xfrm>
                    <a:prstGeom prst="rect">
                      <a:avLst/>
                    </a:prstGeom>
                    <a:noFill/>
                    <a:ln>
                      <a:noFill/>
                    </a:ln>
                    <a:effectLst/>
                    <a:extLst/>
                  </pic:spPr>
                </pic:pic>
              </a:graphicData>
            </a:graphic>
          </wp:anchor>
        </w:drawing>
      </w:r>
      <w:r>
        <w:rPr>
          <w:rFonts w:ascii="Verdana" w:hAnsi="Verdana"/>
        </w:rPr>
        <w:t> »</w:t>
      </w:r>
    </w:p>
    <w:p w14:paraId="3400D1BC" w14:textId="77777777" w:rsidR="00533A35" w:rsidRPr="00F861D2" w:rsidRDefault="00533A35">
      <w:pPr>
        <w:pStyle w:val="Corps"/>
        <w:rPr>
          <w:rFonts w:ascii="Verdana" w:hAnsi="Verdana"/>
          <w:sz w:val="10"/>
          <w:szCs w:val="10"/>
        </w:rPr>
      </w:pPr>
    </w:p>
    <w:p w14:paraId="1E7AF623" w14:textId="77777777" w:rsidR="00533A35" w:rsidRPr="00F861D2" w:rsidRDefault="00F861D2">
      <w:pPr>
        <w:pStyle w:val="Titre1"/>
        <w:ind w:left="142" w:right="706"/>
        <w:jc w:val="center"/>
        <w:rPr>
          <w:rFonts w:ascii="Verdana" w:eastAsia="Verdana Bold" w:hAnsi="Verdana" w:cs="Verdana Bold"/>
          <w:b w:val="0"/>
          <w:bCs w:val="0"/>
          <w:iCs w:val="0"/>
          <w:sz w:val="48"/>
          <w:szCs w:val="48"/>
        </w:rPr>
      </w:pPr>
      <w:r w:rsidRPr="00F861D2">
        <w:rPr>
          <w:rFonts w:ascii="Verdana" w:hAnsi="Verdana"/>
          <w:b w:val="0"/>
          <w:bCs w:val="0"/>
          <w:iCs w:val="0"/>
          <w:sz w:val="48"/>
          <w:szCs w:val="48"/>
        </w:rPr>
        <w:t>Le carrosse d’or</w:t>
      </w:r>
    </w:p>
    <w:p w14:paraId="6E415236" w14:textId="77777777" w:rsidR="00533A35" w:rsidRPr="00F861D2" w:rsidRDefault="00F861D2" w:rsidP="00F861D2">
      <w:pPr>
        <w:pStyle w:val="Titre1"/>
        <w:spacing w:after="100"/>
        <w:ind w:left="142" w:right="709"/>
        <w:jc w:val="center"/>
        <w:rPr>
          <w:rFonts w:ascii="Verdana" w:eastAsia="Verdana Bold" w:hAnsi="Verdana" w:cs="Verdana Bold"/>
          <w:b w:val="0"/>
          <w:bCs w:val="0"/>
          <w:i w:val="0"/>
          <w:iCs w:val="0"/>
          <w:sz w:val="32"/>
          <w:szCs w:val="32"/>
        </w:rPr>
      </w:pPr>
      <w:r w:rsidRPr="00F861D2">
        <w:rPr>
          <w:rFonts w:ascii="Verdana" w:hAnsi="Verdana"/>
          <w:b w:val="0"/>
          <w:bCs w:val="0"/>
          <w:i w:val="0"/>
          <w:iCs w:val="0"/>
          <w:sz w:val="32"/>
          <w:szCs w:val="32"/>
        </w:rPr>
        <w:t>(Jean Renoir, Italie/France - 1952)</w:t>
      </w:r>
    </w:p>
    <w:p w14:paraId="5AFBD5FB" w14:textId="77777777" w:rsidR="00533A35" w:rsidRPr="00F861D2" w:rsidRDefault="00533A35">
      <w:pPr>
        <w:pStyle w:val="Corps"/>
        <w:rPr>
          <w:rFonts w:ascii="Verdana" w:hAnsi="Verdana"/>
        </w:rPr>
        <w:sectPr w:rsidR="00533A35" w:rsidRPr="00F861D2">
          <w:footerReference w:type="default" r:id="rId8"/>
          <w:footerReference w:type="first" r:id="rId9"/>
          <w:pgSz w:w="11900" w:h="16840"/>
          <w:pgMar w:top="170" w:right="567" w:bottom="284" w:left="567" w:header="0" w:footer="272" w:gutter="0"/>
          <w:cols w:space="720"/>
          <w:titlePg/>
        </w:sectPr>
      </w:pPr>
    </w:p>
    <w:p w14:paraId="0A4CDB79" w14:textId="77777777" w:rsidR="00533A35" w:rsidRPr="00F861D2" w:rsidRDefault="00F861D2">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eastAsia="PT Sans" w:hAnsi="Verdana" w:cs="PT Sans"/>
        </w:rPr>
      </w:pPr>
      <w:proofErr w:type="spellStart"/>
      <w:r w:rsidRPr="00F861D2">
        <w:rPr>
          <w:rFonts w:ascii="Verdana" w:hAnsi="Verdana"/>
          <w:bCs/>
        </w:rPr>
        <w:lastRenderedPageBreak/>
        <w:t>Scé</w:t>
      </w:r>
      <w:r w:rsidRPr="00F861D2">
        <w:rPr>
          <w:rFonts w:ascii="Verdana" w:hAnsi="Verdana"/>
          <w:bCs/>
          <w:lang w:val="es-ES_tradnl"/>
        </w:rPr>
        <w:t>nario</w:t>
      </w:r>
      <w:proofErr w:type="spellEnd"/>
      <w:r w:rsidRPr="00F861D2">
        <w:rPr>
          <w:rFonts w:ascii="Verdana" w:hAnsi="Verdana"/>
          <w:bCs/>
          <w:lang w:val="es-ES_tradnl"/>
        </w:rPr>
        <w:t xml:space="preserve">: </w:t>
      </w:r>
      <w:r w:rsidRPr="00F861D2">
        <w:rPr>
          <w:rFonts w:ascii="Verdana" w:hAnsi="Verdana"/>
          <w:lang w:val="it-IT"/>
        </w:rPr>
        <w:t xml:space="preserve">Jean Renoir, Jack </w:t>
      </w:r>
      <w:proofErr w:type="spellStart"/>
      <w:r w:rsidRPr="00F861D2">
        <w:rPr>
          <w:rFonts w:ascii="Verdana" w:hAnsi="Verdana"/>
          <w:lang w:val="it-IT"/>
        </w:rPr>
        <w:t>Kirkland</w:t>
      </w:r>
      <w:proofErr w:type="spellEnd"/>
      <w:r w:rsidRPr="00F861D2">
        <w:rPr>
          <w:rFonts w:ascii="Verdana" w:hAnsi="Verdana"/>
          <w:lang w:val="it-IT"/>
        </w:rPr>
        <w:t xml:space="preserve">, Giulio Macchi, Renzo Avanzo, </w:t>
      </w:r>
      <w:proofErr w:type="spellStart"/>
      <w:r w:rsidRPr="00F861D2">
        <w:rPr>
          <w:rFonts w:ascii="Verdana" w:hAnsi="Verdana"/>
          <w:lang w:val="it-IT"/>
        </w:rPr>
        <w:t>Ginette</w:t>
      </w:r>
      <w:proofErr w:type="spellEnd"/>
      <w:r w:rsidRPr="00F861D2">
        <w:rPr>
          <w:rFonts w:ascii="Verdana" w:hAnsi="Verdana"/>
          <w:lang w:val="it-IT"/>
        </w:rPr>
        <w:t xml:space="preserve"> </w:t>
      </w:r>
      <w:proofErr w:type="spellStart"/>
      <w:r w:rsidRPr="00F861D2">
        <w:rPr>
          <w:rFonts w:ascii="Verdana" w:hAnsi="Verdana"/>
          <w:lang w:val="it-IT"/>
        </w:rPr>
        <w:t>Doynel</w:t>
      </w:r>
      <w:proofErr w:type="spellEnd"/>
    </w:p>
    <w:p w14:paraId="418C69E7" w14:textId="77777777" w:rsidR="00533A35" w:rsidRPr="00F861D2" w:rsidRDefault="00F861D2">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eastAsia="PT Sans" w:hAnsi="Verdana" w:cs="PT Sans"/>
        </w:rPr>
      </w:pPr>
      <w:proofErr w:type="gramStart"/>
      <w:r w:rsidRPr="00F861D2">
        <w:rPr>
          <w:rFonts w:ascii="Verdana" w:hAnsi="Verdana"/>
          <w:bCs/>
        </w:rPr>
        <w:t>d'après</w:t>
      </w:r>
      <w:proofErr w:type="gramEnd"/>
      <w:r w:rsidRPr="00F861D2">
        <w:rPr>
          <w:rFonts w:ascii="Verdana" w:hAnsi="Verdana"/>
          <w:bCs/>
        </w:rPr>
        <w:t xml:space="preserve">: </w:t>
      </w:r>
      <w:r w:rsidRPr="00F861D2">
        <w:rPr>
          <w:rFonts w:ascii="Verdana" w:hAnsi="Verdana"/>
          <w:i/>
        </w:rPr>
        <w:t>Le Carrosse du Saint Sacrement</w:t>
      </w:r>
    </w:p>
    <w:p w14:paraId="42C79E8E" w14:textId="77777777" w:rsidR="00533A35" w:rsidRPr="00F861D2" w:rsidRDefault="00F861D2">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eastAsia="PT Sans" w:hAnsi="Verdana" w:cs="PT Sans"/>
        </w:rPr>
      </w:pPr>
      <w:proofErr w:type="gramStart"/>
      <w:r w:rsidRPr="00F861D2">
        <w:rPr>
          <w:rFonts w:ascii="Verdana" w:hAnsi="Verdana"/>
        </w:rPr>
        <w:t>de</w:t>
      </w:r>
      <w:proofErr w:type="gramEnd"/>
      <w:r w:rsidRPr="00F861D2">
        <w:rPr>
          <w:rFonts w:ascii="Verdana" w:hAnsi="Verdana"/>
          <w:bCs/>
        </w:rPr>
        <w:t xml:space="preserve"> </w:t>
      </w:r>
      <w:proofErr w:type="spellStart"/>
      <w:r w:rsidRPr="00F861D2">
        <w:rPr>
          <w:rFonts w:ascii="Verdana" w:hAnsi="Verdana"/>
          <w:lang w:val="it-IT"/>
        </w:rPr>
        <w:t>Prosper</w:t>
      </w:r>
      <w:proofErr w:type="spellEnd"/>
      <w:r w:rsidRPr="00F861D2">
        <w:rPr>
          <w:rFonts w:ascii="Verdana" w:hAnsi="Verdana"/>
          <w:lang w:val="it-IT"/>
        </w:rPr>
        <w:t xml:space="preserve"> M</w:t>
      </w:r>
      <w:proofErr w:type="spellStart"/>
      <w:r w:rsidRPr="00F861D2">
        <w:rPr>
          <w:rFonts w:ascii="Verdana" w:hAnsi="Verdana"/>
        </w:rPr>
        <w:t>érimée</w:t>
      </w:r>
      <w:proofErr w:type="spellEnd"/>
    </w:p>
    <w:p w14:paraId="7F1A8D0B" w14:textId="77777777" w:rsidR="00533A35" w:rsidRPr="00F861D2" w:rsidRDefault="00F861D2">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eastAsia="PT Sans" w:hAnsi="Verdana" w:cs="PT Sans"/>
        </w:rPr>
      </w:pPr>
      <w:r w:rsidRPr="00F861D2">
        <w:rPr>
          <w:rFonts w:ascii="Verdana" w:hAnsi="Verdana"/>
          <w:bCs/>
        </w:rPr>
        <w:t xml:space="preserve">Image: </w:t>
      </w:r>
      <w:r w:rsidRPr="00F861D2">
        <w:rPr>
          <w:rFonts w:ascii="Verdana" w:hAnsi="Verdana"/>
        </w:rPr>
        <w:t>Claude Renoir</w:t>
      </w:r>
    </w:p>
    <w:p w14:paraId="38A1C892" w14:textId="77777777" w:rsidR="00533A35" w:rsidRPr="00F861D2" w:rsidRDefault="00F861D2">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eastAsia="PT Sans" w:hAnsi="Verdana" w:cs="PT Sans"/>
        </w:rPr>
      </w:pPr>
      <w:r w:rsidRPr="00F861D2">
        <w:rPr>
          <w:rFonts w:ascii="Verdana" w:hAnsi="Verdana"/>
          <w:bCs/>
        </w:rPr>
        <w:t xml:space="preserve">Décor: </w:t>
      </w:r>
      <w:r w:rsidRPr="00F861D2">
        <w:rPr>
          <w:rFonts w:ascii="Verdana" w:hAnsi="Verdana"/>
          <w:lang w:val="it-IT"/>
        </w:rPr>
        <w:t>Mario Chiari assist</w:t>
      </w:r>
      <w:r w:rsidRPr="00F861D2">
        <w:rPr>
          <w:rFonts w:ascii="Verdana" w:hAnsi="Verdana"/>
        </w:rPr>
        <w:t xml:space="preserve">é </w:t>
      </w:r>
      <w:r w:rsidRPr="00F861D2">
        <w:rPr>
          <w:rFonts w:ascii="Verdana" w:hAnsi="Verdana"/>
          <w:lang w:val="it-IT"/>
        </w:rPr>
        <w:t xml:space="preserve">de Gianni </w:t>
      </w:r>
      <w:proofErr w:type="spellStart"/>
      <w:r w:rsidRPr="00F861D2">
        <w:rPr>
          <w:rFonts w:ascii="Verdana" w:hAnsi="Verdana"/>
          <w:lang w:val="it-IT"/>
        </w:rPr>
        <w:t>P</w:t>
      </w:r>
      <w:r w:rsidRPr="00F861D2">
        <w:rPr>
          <w:rFonts w:ascii="Verdana" w:hAnsi="Verdana"/>
          <w:lang w:val="it-IT"/>
        </w:rPr>
        <w:t>o</w:t>
      </w:r>
      <w:r w:rsidRPr="00F861D2">
        <w:rPr>
          <w:rFonts w:ascii="Verdana" w:hAnsi="Verdana"/>
          <w:lang w:val="it-IT"/>
        </w:rPr>
        <w:t>lidori</w:t>
      </w:r>
      <w:proofErr w:type="spellEnd"/>
      <w:r w:rsidRPr="00F861D2">
        <w:rPr>
          <w:rFonts w:ascii="Verdana" w:hAnsi="Verdana"/>
          <w:lang w:val="it-IT"/>
        </w:rPr>
        <w:t xml:space="preserve"> et Gino Brosio</w:t>
      </w:r>
    </w:p>
    <w:p w14:paraId="31986055" w14:textId="77777777" w:rsidR="00533A35" w:rsidRPr="00F861D2" w:rsidRDefault="00F861D2">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eastAsia="PT Sans" w:hAnsi="Verdana" w:cs="PT Sans"/>
        </w:rPr>
      </w:pPr>
      <w:r w:rsidRPr="00F861D2">
        <w:rPr>
          <w:rFonts w:ascii="Verdana" w:hAnsi="Verdana"/>
          <w:bCs/>
          <w:lang w:val="it-IT"/>
        </w:rPr>
        <w:t xml:space="preserve">Costume: </w:t>
      </w:r>
      <w:r w:rsidRPr="00F861D2">
        <w:rPr>
          <w:rFonts w:ascii="Verdana" w:hAnsi="Verdana"/>
        </w:rPr>
        <w:t xml:space="preserve">Mario De </w:t>
      </w:r>
      <w:proofErr w:type="spellStart"/>
      <w:r w:rsidRPr="00F861D2">
        <w:rPr>
          <w:rFonts w:ascii="Verdana" w:hAnsi="Verdana"/>
        </w:rPr>
        <w:t>Matteis</w:t>
      </w:r>
      <w:proofErr w:type="spellEnd"/>
    </w:p>
    <w:p w14:paraId="3DB467CF" w14:textId="77777777" w:rsidR="00533A35" w:rsidRPr="00F861D2" w:rsidRDefault="00F861D2">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eastAsia="PT Sans" w:hAnsi="Verdana" w:cs="PT Sans"/>
        </w:rPr>
      </w:pPr>
      <w:r w:rsidRPr="00F861D2">
        <w:rPr>
          <w:rFonts w:ascii="Verdana" w:hAnsi="Verdana"/>
          <w:bCs/>
          <w:lang w:val="da-DK"/>
        </w:rPr>
        <w:t xml:space="preserve">Montage: </w:t>
      </w:r>
      <w:r w:rsidRPr="00F861D2">
        <w:rPr>
          <w:rFonts w:ascii="Verdana" w:hAnsi="Verdana"/>
        </w:rPr>
        <w:t xml:space="preserve">Mario </w:t>
      </w:r>
      <w:proofErr w:type="spellStart"/>
      <w:r w:rsidRPr="00F861D2">
        <w:rPr>
          <w:rFonts w:ascii="Verdana" w:hAnsi="Verdana"/>
        </w:rPr>
        <w:t>Serandrei</w:t>
      </w:r>
      <w:proofErr w:type="spellEnd"/>
      <w:r w:rsidRPr="00F861D2">
        <w:rPr>
          <w:rFonts w:ascii="Verdana" w:hAnsi="Verdana"/>
        </w:rPr>
        <w:t>, David Hawkins</w:t>
      </w:r>
    </w:p>
    <w:p w14:paraId="4CFF3C40" w14:textId="77777777" w:rsidR="00533A35" w:rsidRPr="00F861D2" w:rsidRDefault="00F861D2">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eastAsia="PT Sans" w:hAnsi="Verdana" w:cs="PT Sans"/>
        </w:rPr>
      </w:pPr>
      <w:r w:rsidRPr="00F861D2">
        <w:rPr>
          <w:rFonts w:ascii="Verdana" w:hAnsi="Verdana"/>
          <w:bCs/>
        </w:rPr>
        <w:t xml:space="preserve">Musique: </w:t>
      </w:r>
      <w:r w:rsidRPr="00F861D2">
        <w:rPr>
          <w:rFonts w:ascii="Verdana" w:hAnsi="Verdana"/>
          <w:lang w:val="it-IT"/>
        </w:rPr>
        <w:t xml:space="preserve">Antonio Vivaldi, </w:t>
      </w:r>
      <w:proofErr w:type="spellStart"/>
      <w:r w:rsidRPr="00F861D2">
        <w:rPr>
          <w:rFonts w:ascii="Verdana" w:hAnsi="Verdana"/>
          <w:lang w:val="it-IT"/>
        </w:rPr>
        <w:t>Archangello</w:t>
      </w:r>
      <w:proofErr w:type="spellEnd"/>
      <w:r w:rsidRPr="00F861D2">
        <w:rPr>
          <w:rFonts w:ascii="Verdana" w:hAnsi="Verdana"/>
          <w:lang w:val="it-IT"/>
        </w:rPr>
        <w:t xml:space="preserve"> Corelli, Gino Marinuzzi, Olivier M</w:t>
      </w:r>
      <w:proofErr w:type="spellStart"/>
      <w:r w:rsidRPr="00F861D2">
        <w:rPr>
          <w:rFonts w:ascii="Verdana" w:hAnsi="Verdana"/>
        </w:rPr>
        <w:t>é</w:t>
      </w:r>
      <w:r w:rsidRPr="00F861D2">
        <w:rPr>
          <w:rFonts w:ascii="Verdana" w:hAnsi="Verdana"/>
        </w:rPr>
        <w:t>tra</w:t>
      </w:r>
      <w:proofErr w:type="spellEnd"/>
    </w:p>
    <w:p w14:paraId="76B74B19" w14:textId="77777777" w:rsidR="00533A35" w:rsidRPr="00F861D2" w:rsidRDefault="00F861D2">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eastAsia="PT Sans" w:hAnsi="Verdana" w:cs="PT Sans"/>
        </w:rPr>
      </w:pPr>
      <w:r w:rsidRPr="00F861D2">
        <w:rPr>
          <w:rFonts w:ascii="Verdana" w:hAnsi="Verdana"/>
          <w:bCs/>
        </w:rPr>
        <w:t xml:space="preserve">Producteur: </w:t>
      </w:r>
      <w:r w:rsidRPr="00F861D2">
        <w:rPr>
          <w:rFonts w:ascii="Verdana" w:hAnsi="Verdana"/>
          <w:lang w:val="it-IT"/>
        </w:rPr>
        <w:t xml:space="preserve">Francesco </w:t>
      </w:r>
      <w:proofErr w:type="spellStart"/>
      <w:r w:rsidRPr="00F861D2">
        <w:rPr>
          <w:rFonts w:ascii="Verdana" w:hAnsi="Verdana"/>
          <w:lang w:val="it-IT"/>
        </w:rPr>
        <w:t>Alliata</w:t>
      </w:r>
      <w:proofErr w:type="spellEnd"/>
    </w:p>
    <w:p w14:paraId="70C8F4D7" w14:textId="77777777" w:rsidR="00533A35" w:rsidRPr="00F861D2" w:rsidRDefault="00F861D2">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eastAsia="PT Sans" w:hAnsi="Verdana" w:cs="PT Sans"/>
        </w:rPr>
      </w:pPr>
      <w:r w:rsidRPr="00F861D2">
        <w:rPr>
          <w:rFonts w:ascii="Verdana" w:hAnsi="Verdana"/>
          <w:b/>
          <w:bCs/>
        </w:rPr>
        <w:t xml:space="preserve">Interprétation: </w:t>
      </w:r>
      <w:r w:rsidRPr="00F861D2">
        <w:rPr>
          <w:rFonts w:ascii="Verdana" w:hAnsi="Verdana"/>
          <w:lang w:val="it-IT"/>
        </w:rPr>
        <w:t>Anna Magnani (Cami</w:t>
      </w:r>
      <w:r w:rsidRPr="00F861D2">
        <w:rPr>
          <w:rFonts w:ascii="Verdana" w:hAnsi="Verdana"/>
          <w:lang w:val="it-IT"/>
        </w:rPr>
        <w:t>l</w:t>
      </w:r>
      <w:r w:rsidRPr="00F861D2">
        <w:rPr>
          <w:rFonts w:ascii="Verdana" w:hAnsi="Verdana"/>
          <w:lang w:val="it-IT"/>
        </w:rPr>
        <w:t xml:space="preserve">la), Odoardo </w:t>
      </w:r>
      <w:proofErr w:type="spellStart"/>
      <w:r w:rsidRPr="00F861D2">
        <w:rPr>
          <w:rFonts w:ascii="Verdana" w:hAnsi="Verdana"/>
          <w:lang w:val="it-IT"/>
        </w:rPr>
        <w:t>Spadaro</w:t>
      </w:r>
      <w:proofErr w:type="spellEnd"/>
      <w:r w:rsidRPr="00F861D2">
        <w:rPr>
          <w:rFonts w:ascii="Verdana" w:hAnsi="Verdana"/>
          <w:lang w:val="it-IT"/>
        </w:rPr>
        <w:t xml:space="preserve"> (Don Antonio), Duncan Lamon (Ferdinand, le vice-</w:t>
      </w:r>
      <w:proofErr w:type="spellStart"/>
      <w:r w:rsidRPr="00F861D2">
        <w:rPr>
          <w:rFonts w:ascii="Verdana" w:hAnsi="Verdana"/>
          <w:lang w:val="it-IT"/>
        </w:rPr>
        <w:t>roi</w:t>
      </w:r>
      <w:proofErr w:type="spellEnd"/>
      <w:r w:rsidRPr="00F861D2">
        <w:rPr>
          <w:rFonts w:ascii="Verdana" w:hAnsi="Verdana"/>
          <w:lang w:val="it-IT"/>
        </w:rPr>
        <w:t xml:space="preserve">), Paul Campbell (Felipe), Riccardo </w:t>
      </w:r>
      <w:proofErr w:type="spellStart"/>
      <w:r w:rsidRPr="00F861D2">
        <w:rPr>
          <w:rFonts w:ascii="Verdana" w:hAnsi="Verdana"/>
          <w:lang w:val="it-IT"/>
        </w:rPr>
        <w:t>Rioli</w:t>
      </w:r>
      <w:proofErr w:type="spellEnd"/>
      <w:r w:rsidRPr="00F861D2">
        <w:rPr>
          <w:rFonts w:ascii="Verdana" w:hAnsi="Verdana"/>
          <w:lang w:val="it-IT"/>
        </w:rPr>
        <w:t xml:space="preserve"> (Ramon, le </w:t>
      </w:r>
      <w:proofErr w:type="spellStart"/>
      <w:r w:rsidRPr="00F861D2">
        <w:rPr>
          <w:rFonts w:ascii="Verdana" w:hAnsi="Verdana"/>
          <w:lang w:val="it-IT"/>
        </w:rPr>
        <w:t>tor</w:t>
      </w:r>
      <w:proofErr w:type="spellEnd"/>
      <w:r w:rsidRPr="00F861D2">
        <w:rPr>
          <w:rFonts w:ascii="Verdana" w:hAnsi="Verdana"/>
        </w:rPr>
        <w:t>é</w:t>
      </w:r>
      <w:proofErr w:type="spellStart"/>
      <w:r w:rsidRPr="00F861D2">
        <w:rPr>
          <w:rFonts w:ascii="Verdana" w:hAnsi="Verdana"/>
          <w:lang w:val="pt-PT"/>
        </w:rPr>
        <w:t>ador</w:t>
      </w:r>
      <w:proofErr w:type="spellEnd"/>
      <w:r w:rsidRPr="00F861D2">
        <w:rPr>
          <w:rFonts w:ascii="Verdana" w:hAnsi="Verdana"/>
          <w:lang w:val="pt-PT"/>
        </w:rPr>
        <w:t>)</w:t>
      </w:r>
      <w:r w:rsidRPr="00F861D2">
        <w:rPr>
          <w:rFonts w:ascii="Verdana" w:hAnsi="Verdana"/>
        </w:rPr>
        <w:t>…</w:t>
      </w:r>
    </w:p>
    <w:p w14:paraId="6865D88F" w14:textId="77777777" w:rsidR="00533A35" w:rsidRPr="00F861D2" w:rsidRDefault="00F861D2">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eastAsia="PT Sans" w:hAnsi="Verdana" w:cs="PT Sans"/>
        </w:rPr>
      </w:pPr>
      <w:r w:rsidRPr="00F861D2">
        <w:rPr>
          <w:rFonts w:ascii="Verdana" w:hAnsi="Verdana"/>
        </w:rPr>
        <w:t xml:space="preserve">Durée: </w:t>
      </w:r>
      <w:proofErr w:type="gramStart"/>
      <w:r w:rsidRPr="00F861D2">
        <w:rPr>
          <w:rFonts w:ascii="Verdana" w:hAnsi="Verdana"/>
        </w:rPr>
        <w:t>1h40 ,</w:t>
      </w:r>
      <w:proofErr w:type="gramEnd"/>
      <w:r w:rsidRPr="00F861D2">
        <w:rPr>
          <w:rFonts w:ascii="Verdana" w:hAnsi="Verdana"/>
        </w:rPr>
        <w:t xml:space="preserve"> sortie en Italie:  3 d</w:t>
      </w:r>
      <w:r w:rsidRPr="00F861D2">
        <w:rPr>
          <w:rFonts w:ascii="Verdana" w:hAnsi="Verdana"/>
        </w:rPr>
        <w:t>é</w:t>
      </w:r>
      <w:r w:rsidRPr="00F861D2">
        <w:rPr>
          <w:rFonts w:ascii="Verdana" w:hAnsi="Verdana"/>
        </w:rPr>
        <w:t>cembre 1952, en France 27 fé</w:t>
      </w:r>
      <w:r>
        <w:rPr>
          <w:rFonts w:ascii="Verdana" w:hAnsi="Verdana"/>
        </w:rPr>
        <w:t>vrier 1953 (environ 800 000 spectateurs). V</w:t>
      </w:r>
      <w:r w:rsidRPr="00F861D2">
        <w:rPr>
          <w:rFonts w:ascii="Verdana" w:hAnsi="Verdana"/>
        </w:rPr>
        <w:t>ersion re</w:t>
      </w:r>
      <w:r w:rsidRPr="00F861D2">
        <w:rPr>
          <w:rFonts w:ascii="Verdana" w:hAnsi="Verdana"/>
        </w:rPr>
        <w:t>s</w:t>
      </w:r>
      <w:r w:rsidRPr="00F861D2">
        <w:rPr>
          <w:rFonts w:ascii="Verdana" w:hAnsi="Verdana"/>
        </w:rPr>
        <w:t>taurée le 31 octobre 2012.</w:t>
      </w:r>
    </w:p>
    <w:p w14:paraId="2631DAEA" w14:textId="77777777" w:rsidR="00533A35" w:rsidRPr="0021641F" w:rsidRDefault="00533A35">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eastAsia="PT Sans" w:hAnsi="Verdana" w:cs="PT Sans"/>
          <w:sz w:val="23"/>
          <w:szCs w:val="23"/>
        </w:rPr>
      </w:pPr>
    </w:p>
    <w:p w14:paraId="61A80B3D" w14:textId="77777777" w:rsidR="00533A35" w:rsidRPr="0021641F" w:rsidRDefault="00F861D2" w:rsidP="00F861D2">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jc w:val="both"/>
        <w:rPr>
          <w:rFonts w:ascii="Verdana" w:eastAsia="Verdana Bold" w:hAnsi="Verdana" w:cs="Verdana Bold"/>
          <w:b/>
          <w:spacing w:val="-6"/>
          <w:sz w:val="23"/>
          <w:szCs w:val="23"/>
        </w:rPr>
      </w:pPr>
      <w:r w:rsidRPr="0021641F">
        <w:rPr>
          <w:rFonts w:ascii="Verdana" w:hAnsi="Verdana"/>
          <w:b/>
          <w:spacing w:val="-6"/>
          <w:sz w:val="23"/>
          <w:szCs w:val="23"/>
        </w:rPr>
        <w:t>Critiques et commentaires</w:t>
      </w:r>
    </w:p>
    <w:p w14:paraId="06C400E6" w14:textId="77777777" w:rsidR="00533A35" w:rsidRPr="0021641F" w:rsidRDefault="00F861D2" w:rsidP="0021641F">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both"/>
        <w:rPr>
          <w:rFonts w:ascii="Verdana" w:eastAsia="Verdana Bold" w:hAnsi="Verdana" w:cs="Verdana Bold"/>
          <w:sz w:val="23"/>
          <w:szCs w:val="23"/>
        </w:rPr>
      </w:pPr>
      <w:r w:rsidRPr="0021641F">
        <w:rPr>
          <w:rFonts w:ascii="Verdana" w:hAnsi="Verdana"/>
          <w:sz w:val="23"/>
          <w:szCs w:val="23"/>
        </w:rPr>
        <w:t>« Le film étant tourné en Italie, ce fait m’a donné la clef de mon sujet. J’ai oublié le P</w:t>
      </w:r>
      <w:r w:rsidRPr="0021641F">
        <w:rPr>
          <w:rFonts w:ascii="Verdana" w:hAnsi="Verdana"/>
          <w:sz w:val="23"/>
          <w:szCs w:val="23"/>
        </w:rPr>
        <w:t>é</w:t>
      </w:r>
      <w:r w:rsidRPr="0021641F">
        <w:rPr>
          <w:rFonts w:ascii="Verdana" w:hAnsi="Verdana"/>
          <w:sz w:val="23"/>
          <w:szCs w:val="23"/>
        </w:rPr>
        <w:t xml:space="preserve">rou et la </w:t>
      </w:r>
      <w:proofErr w:type="spellStart"/>
      <w:r w:rsidRPr="0021641F">
        <w:rPr>
          <w:rFonts w:ascii="Verdana" w:hAnsi="Verdana"/>
          <w:sz w:val="23"/>
          <w:szCs w:val="23"/>
        </w:rPr>
        <w:t>Périchole</w:t>
      </w:r>
      <w:proofErr w:type="spellEnd"/>
      <w:r w:rsidRPr="0021641F">
        <w:rPr>
          <w:rFonts w:ascii="Verdana" w:hAnsi="Verdana"/>
          <w:sz w:val="23"/>
          <w:szCs w:val="23"/>
        </w:rPr>
        <w:t xml:space="preserve">, pour être en Italie sur une scène italienne. La réalité extérieure ne joue aucun rôle. Dans mon </w:t>
      </w:r>
      <w:proofErr w:type="gramStart"/>
      <w:r w:rsidRPr="0021641F">
        <w:rPr>
          <w:rFonts w:ascii="Verdana" w:hAnsi="Verdana"/>
          <w:sz w:val="23"/>
          <w:szCs w:val="23"/>
        </w:rPr>
        <w:t>histoire ,</w:t>
      </w:r>
      <w:proofErr w:type="gramEnd"/>
      <w:r w:rsidRPr="0021641F">
        <w:rPr>
          <w:rFonts w:ascii="Verdana" w:hAnsi="Verdana"/>
          <w:sz w:val="23"/>
          <w:szCs w:val="23"/>
        </w:rPr>
        <w:t xml:space="preserve"> le Pérou n’importe pas, le carrosse d’or, symbolise la vanité h</w:t>
      </w:r>
      <w:r w:rsidRPr="0021641F">
        <w:rPr>
          <w:rFonts w:ascii="Verdana" w:hAnsi="Verdana"/>
          <w:sz w:val="23"/>
          <w:szCs w:val="23"/>
        </w:rPr>
        <w:t>u</w:t>
      </w:r>
      <w:r w:rsidRPr="0021641F">
        <w:rPr>
          <w:rFonts w:ascii="Verdana" w:hAnsi="Verdana"/>
          <w:sz w:val="23"/>
          <w:szCs w:val="23"/>
        </w:rPr>
        <w:t>maine à qui la comédienne fait sauter le masque. »</w:t>
      </w:r>
    </w:p>
    <w:p w14:paraId="286333F3" w14:textId="77777777" w:rsidR="00533A35" w:rsidRPr="0021641F" w:rsidRDefault="00F861D2">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Verdana" w:hAnsi="Verdana"/>
          <w:sz w:val="23"/>
          <w:szCs w:val="23"/>
        </w:rPr>
      </w:pPr>
      <w:r w:rsidRPr="0021641F">
        <w:rPr>
          <w:rFonts w:ascii="Verdana" w:hAnsi="Verdana"/>
          <w:sz w:val="23"/>
          <w:szCs w:val="23"/>
        </w:rPr>
        <w:t xml:space="preserve">Jean Renoir, in </w:t>
      </w:r>
      <w:r w:rsidRPr="0021641F">
        <w:rPr>
          <w:rFonts w:ascii="Verdana" w:hAnsi="Verdana"/>
          <w:i/>
          <w:sz w:val="23"/>
          <w:szCs w:val="23"/>
        </w:rPr>
        <w:t>Cahiers du cinéma</w:t>
      </w:r>
      <w:r w:rsidRPr="0021641F">
        <w:rPr>
          <w:rFonts w:ascii="Verdana" w:hAnsi="Verdana"/>
          <w:sz w:val="23"/>
          <w:szCs w:val="23"/>
        </w:rPr>
        <w:t xml:space="preserve"> n°21 (mars 1953).</w:t>
      </w:r>
    </w:p>
    <w:p w14:paraId="00CCB431" w14:textId="77777777" w:rsidR="00533A35" w:rsidRPr="0021641F" w:rsidRDefault="00F861D2" w:rsidP="0021641F">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both"/>
        <w:rPr>
          <w:rFonts w:ascii="Verdana" w:eastAsia="Verdana Bold" w:hAnsi="Verdana" w:cs="Verdana Bold"/>
          <w:sz w:val="23"/>
          <w:szCs w:val="23"/>
        </w:rPr>
      </w:pPr>
      <w:r w:rsidRPr="0021641F">
        <w:rPr>
          <w:rFonts w:ascii="Verdana" w:hAnsi="Verdana"/>
          <w:sz w:val="23"/>
          <w:szCs w:val="23"/>
        </w:rPr>
        <w:t>Les bleus pastel de la toilette du Vice-Roi, les noirs et les mordorés  du Conseil font penser à des vers de Racine, leur beauté ne se satisfait pas d’elle-même et subordonne à n’être à chaque instant que l’expression la plus naturelle; de là le sentiment presque physique d’harmonie qui nous saisit par surcroît. pour la première fois, la musique ne sert pas à R</w:t>
      </w:r>
      <w:r w:rsidRPr="0021641F">
        <w:rPr>
          <w:rFonts w:ascii="Verdana" w:hAnsi="Verdana"/>
          <w:sz w:val="23"/>
          <w:szCs w:val="23"/>
        </w:rPr>
        <w:t>e</w:t>
      </w:r>
      <w:r w:rsidRPr="0021641F">
        <w:rPr>
          <w:rFonts w:ascii="Verdana" w:hAnsi="Verdana"/>
          <w:sz w:val="23"/>
          <w:szCs w:val="23"/>
        </w:rPr>
        <w:t>noir de contrepoint intellectuel</w:t>
      </w:r>
      <w:r w:rsidRPr="0021641F">
        <w:rPr>
          <w:rFonts w:ascii="Verdana" w:hAnsi="Verdana"/>
          <w:noProof/>
          <w:sz w:val="23"/>
          <w:szCs w:val="23"/>
        </w:rPr>
        <w:drawing>
          <wp:anchor distT="152400" distB="152400" distL="152400" distR="152400" simplePos="0" relativeHeight="251660288" behindDoc="0" locked="0" layoutInCell="1" allowOverlap="1" wp14:anchorId="193FB1FB" wp14:editId="3B9BABD2">
            <wp:simplePos x="0" y="0"/>
            <wp:positionH relativeFrom="page">
              <wp:posOffset>3472179</wp:posOffset>
            </wp:positionH>
            <wp:positionV relativeFrom="page">
              <wp:posOffset>1440180</wp:posOffset>
            </wp:positionV>
            <wp:extent cx="3724275" cy="2731135"/>
            <wp:effectExtent l="0" t="0" r="0" b="0"/>
            <wp:wrapThrough wrapText="bothSides" distL="152400" distR="152400">
              <wp:wrapPolygon edited="1">
                <wp:start x="0" y="0"/>
                <wp:lineTo x="0" y="0"/>
                <wp:lineTo x="0" y="21600"/>
                <wp:lineTo x="21600" y="21600"/>
                <wp:lineTo x="21600" y="0"/>
                <wp:lineTo x="0" y="0"/>
                <wp:lineTo x="0"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tif"/>
                    <pic:cNvPicPr/>
                  </pic:nvPicPr>
                  <pic:blipFill rotWithShape="1">
                    <a:blip r:embed="rId10">
                      <a:extLst/>
                    </a:blip>
                    <a:srcRect/>
                    <a:stretch>
                      <a:fillRect/>
                    </a:stretch>
                  </pic:blipFill>
                  <pic:spPr>
                    <a:xfrm>
                      <a:off x="0" y="0"/>
                      <a:ext cx="3724275" cy="2731135"/>
                    </a:xfrm>
                    <a:prstGeom prst="rect">
                      <a:avLst/>
                    </a:prstGeom>
                    <a:noFill/>
                    <a:ln>
                      <a:noFill/>
                    </a:ln>
                    <a:effectLst/>
                    <a:extLst/>
                  </pic:spPr>
                </pic:pic>
              </a:graphicData>
            </a:graphic>
          </wp:anchor>
        </w:drawing>
      </w:r>
      <w:r w:rsidRPr="0021641F">
        <w:rPr>
          <w:rFonts w:ascii="Verdana" w:hAnsi="Verdana"/>
          <w:sz w:val="23"/>
          <w:szCs w:val="23"/>
        </w:rPr>
        <w:t xml:space="preserve"> à l’image, la séquence de la construction du théâtre révèle la genèse de cette no</w:t>
      </w:r>
      <w:r w:rsidRPr="0021641F">
        <w:rPr>
          <w:rFonts w:ascii="Verdana" w:hAnsi="Verdana"/>
          <w:sz w:val="23"/>
          <w:szCs w:val="23"/>
        </w:rPr>
        <w:t>u</w:t>
      </w:r>
      <w:r w:rsidRPr="0021641F">
        <w:rPr>
          <w:rFonts w:ascii="Verdana" w:hAnsi="Verdana"/>
          <w:sz w:val="23"/>
          <w:szCs w:val="23"/>
        </w:rPr>
        <w:t>velle fonction où la musique prend corps peu à peu à mesure que des images sans lien s’organisent. Qui suscitent irrésistiblement une m</w:t>
      </w:r>
      <w:r w:rsidRPr="0021641F">
        <w:rPr>
          <w:rFonts w:ascii="Verdana" w:hAnsi="Verdana"/>
          <w:sz w:val="23"/>
          <w:szCs w:val="23"/>
        </w:rPr>
        <w:t>u</w:t>
      </w:r>
      <w:r w:rsidRPr="0021641F">
        <w:rPr>
          <w:rFonts w:ascii="Verdana" w:hAnsi="Verdana"/>
          <w:sz w:val="23"/>
          <w:szCs w:val="23"/>
        </w:rPr>
        <w:t xml:space="preserve">sique qui les prolonge; à l’élévation où il nous a placé, Renoir a rendu nécessaire </w:t>
      </w:r>
      <w:proofErr w:type="gramStart"/>
      <w:r w:rsidRPr="0021641F">
        <w:rPr>
          <w:rFonts w:ascii="Verdana" w:hAnsi="Verdana"/>
          <w:sz w:val="23"/>
          <w:szCs w:val="23"/>
        </w:rPr>
        <w:t>les la</w:t>
      </w:r>
      <w:r w:rsidRPr="0021641F">
        <w:rPr>
          <w:rFonts w:ascii="Verdana" w:hAnsi="Verdana"/>
          <w:sz w:val="23"/>
          <w:szCs w:val="23"/>
        </w:rPr>
        <w:t>r</w:t>
      </w:r>
      <w:r w:rsidRPr="0021641F">
        <w:rPr>
          <w:rFonts w:ascii="Verdana" w:hAnsi="Verdana"/>
          <w:sz w:val="23"/>
          <w:szCs w:val="23"/>
        </w:rPr>
        <w:t>go</w:t>
      </w:r>
      <w:proofErr w:type="gramEnd"/>
      <w:r w:rsidRPr="0021641F">
        <w:rPr>
          <w:rFonts w:ascii="Verdana" w:hAnsi="Verdana"/>
          <w:sz w:val="23"/>
          <w:szCs w:val="23"/>
        </w:rPr>
        <w:t xml:space="preserve"> de Vivaldi, idéale vibration de l’âme de Camilla.</w:t>
      </w:r>
    </w:p>
    <w:p w14:paraId="48297725" w14:textId="77777777" w:rsidR="00533A35" w:rsidRPr="0021641F" w:rsidRDefault="00F861D2">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Verdana" w:eastAsia="Verdana Bold" w:hAnsi="Verdana" w:cs="Verdana Bold"/>
          <w:sz w:val="23"/>
          <w:szCs w:val="23"/>
        </w:rPr>
      </w:pPr>
      <w:r w:rsidRPr="0021641F">
        <w:rPr>
          <w:rFonts w:ascii="Verdana" w:hAnsi="Verdana"/>
          <w:sz w:val="23"/>
          <w:szCs w:val="23"/>
        </w:rPr>
        <w:t xml:space="preserve">Philippe </w:t>
      </w:r>
      <w:proofErr w:type="spellStart"/>
      <w:r w:rsidRPr="0021641F">
        <w:rPr>
          <w:rFonts w:ascii="Verdana" w:hAnsi="Verdana"/>
          <w:sz w:val="23"/>
          <w:szCs w:val="23"/>
        </w:rPr>
        <w:t>Demonsablon</w:t>
      </w:r>
      <w:proofErr w:type="spellEnd"/>
      <w:r w:rsidRPr="0021641F">
        <w:rPr>
          <w:rFonts w:ascii="Verdana" w:hAnsi="Verdana"/>
          <w:sz w:val="23"/>
          <w:szCs w:val="23"/>
        </w:rPr>
        <w:t xml:space="preserve">, </w:t>
      </w:r>
      <w:r w:rsidRPr="0021641F">
        <w:rPr>
          <w:rFonts w:ascii="Verdana" w:hAnsi="Verdana"/>
          <w:i/>
          <w:sz w:val="23"/>
          <w:szCs w:val="23"/>
        </w:rPr>
        <w:t>Cahiers du Cinéma</w:t>
      </w:r>
      <w:r w:rsidRPr="0021641F">
        <w:rPr>
          <w:rFonts w:ascii="Verdana" w:hAnsi="Verdana"/>
          <w:sz w:val="23"/>
          <w:szCs w:val="23"/>
        </w:rPr>
        <w:t xml:space="preserve"> n°38, aout-septembre 1954.</w:t>
      </w:r>
    </w:p>
    <w:p w14:paraId="79CC9AE2" w14:textId="77777777" w:rsidR="00533A35" w:rsidRPr="0021641F" w:rsidRDefault="00F861D2" w:rsidP="0021641F">
      <w:pPr>
        <w:pStyle w:val="Pardfaut"/>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500"/>
          <w:tab w:val="left" w:pos="9880"/>
          <w:tab w:val="left" w:pos="10260"/>
          <w:tab w:val="left" w:pos="10266"/>
        </w:tabs>
        <w:spacing w:before="60"/>
        <w:jc w:val="both"/>
        <w:rPr>
          <w:rFonts w:ascii="Verdana" w:eastAsia="Verdana" w:hAnsi="Verdana" w:cs="Verdana"/>
          <w:i/>
          <w:sz w:val="23"/>
          <w:szCs w:val="23"/>
        </w:rPr>
      </w:pPr>
      <w:r w:rsidRPr="0021641F">
        <w:rPr>
          <w:rFonts w:ascii="Verdana" w:hAnsi="Verdana"/>
          <w:i/>
          <w:sz w:val="23"/>
          <w:szCs w:val="23"/>
          <w:lang w:val="sv-SE"/>
        </w:rPr>
        <w:t xml:space="preserve">Janet </w:t>
      </w:r>
      <w:proofErr w:type="spellStart"/>
      <w:proofErr w:type="gramStart"/>
      <w:r w:rsidRPr="0021641F">
        <w:rPr>
          <w:rFonts w:ascii="Verdana" w:hAnsi="Verdana"/>
          <w:i/>
          <w:sz w:val="23"/>
          <w:szCs w:val="23"/>
          <w:lang w:val="sv-SE"/>
        </w:rPr>
        <w:t>Bergstrom</w:t>
      </w:r>
      <w:proofErr w:type="spellEnd"/>
      <w:r w:rsidRPr="0021641F">
        <w:rPr>
          <w:rFonts w:ascii="Verdana" w:hAnsi="Verdana"/>
          <w:i/>
          <w:sz w:val="23"/>
          <w:szCs w:val="23"/>
        </w:rPr>
        <w:t> :</w:t>
      </w:r>
      <w:proofErr w:type="gramEnd"/>
      <w:r w:rsidRPr="0021641F">
        <w:rPr>
          <w:rFonts w:ascii="Verdana" w:hAnsi="Verdana"/>
          <w:i/>
          <w:sz w:val="23"/>
          <w:szCs w:val="23"/>
        </w:rPr>
        <w:t xml:space="preserve"> Le </w:t>
      </w:r>
      <w:proofErr w:type="spellStart"/>
      <w:r w:rsidRPr="0021641F">
        <w:rPr>
          <w:rFonts w:ascii="Verdana" w:hAnsi="Verdana"/>
          <w:i/>
          <w:sz w:val="23"/>
          <w:szCs w:val="23"/>
        </w:rPr>
        <w:t>scé</w:t>
      </w:r>
      <w:r w:rsidRPr="0021641F">
        <w:rPr>
          <w:rFonts w:ascii="Verdana" w:hAnsi="Verdana"/>
          <w:i/>
          <w:sz w:val="23"/>
          <w:szCs w:val="23"/>
          <w:lang w:val="es-ES_tradnl"/>
        </w:rPr>
        <w:t>nario</w:t>
      </w:r>
      <w:proofErr w:type="spellEnd"/>
      <w:r w:rsidRPr="0021641F">
        <w:rPr>
          <w:rFonts w:ascii="Verdana" w:hAnsi="Verdana"/>
          <w:i/>
          <w:sz w:val="23"/>
          <w:szCs w:val="23"/>
          <w:lang w:val="es-ES_tradnl"/>
        </w:rPr>
        <w:t xml:space="preserve"> </w:t>
      </w:r>
      <w:r w:rsidRPr="0021641F">
        <w:rPr>
          <w:rFonts w:ascii="Verdana" w:hAnsi="Verdana"/>
          <w:i/>
          <w:sz w:val="23"/>
          <w:szCs w:val="23"/>
        </w:rPr>
        <w:t>était-il terminé avant le début du tournage? </w:t>
      </w:r>
    </w:p>
    <w:p w14:paraId="395ED09B" w14:textId="77777777" w:rsidR="00533A35" w:rsidRPr="0021641F" w:rsidRDefault="00F861D2" w:rsidP="00F861D2">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eastAsia="Verdana" w:hAnsi="Verdana" w:cs="Verdana"/>
          <w:sz w:val="23"/>
          <w:szCs w:val="23"/>
        </w:rPr>
      </w:pPr>
      <w:r w:rsidRPr="0021641F">
        <w:rPr>
          <w:rFonts w:ascii="Verdana" w:hAnsi="Verdana"/>
          <w:sz w:val="23"/>
          <w:szCs w:val="23"/>
          <w:lang w:val="it-IT"/>
        </w:rPr>
        <w:t xml:space="preserve">Francesco </w:t>
      </w:r>
      <w:proofErr w:type="spellStart"/>
      <w:r w:rsidRPr="0021641F">
        <w:rPr>
          <w:rFonts w:ascii="Verdana" w:hAnsi="Verdana"/>
          <w:sz w:val="23"/>
          <w:szCs w:val="23"/>
          <w:lang w:val="it-IT"/>
        </w:rPr>
        <w:t>Alliata</w:t>
      </w:r>
      <w:proofErr w:type="spellEnd"/>
      <w:r w:rsidRPr="0021641F">
        <w:rPr>
          <w:rFonts w:ascii="Verdana" w:hAnsi="Verdana"/>
          <w:sz w:val="23"/>
          <w:szCs w:val="23"/>
        </w:rPr>
        <w:t xml:space="preserve"> (producteur du film): Oui. Nous avons occasionnellement opéré quelques légères modifications de temps en temps. Renoir avait essayé d’italianiser le </w:t>
      </w:r>
      <w:proofErr w:type="spellStart"/>
      <w:r w:rsidRPr="0021641F">
        <w:rPr>
          <w:rFonts w:ascii="Verdana" w:hAnsi="Verdana"/>
          <w:sz w:val="23"/>
          <w:szCs w:val="23"/>
        </w:rPr>
        <w:t>scé</w:t>
      </w:r>
      <w:r w:rsidRPr="0021641F">
        <w:rPr>
          <w:rFonts w:ascii="Verdana" w:hAnsi="Verdana"/>
          <w:sz w:val="23"/>
          <w:szCs w:val="23"/>
          <w:lang w:val="es-ES_tradnl"/>
        </w:rPr>
        <w:t>nario</w:t>
      </w:r>
      <w:proofErr w:type="spellEnd"/>
      <w:r w:rsidRPr="0021641F">
        <w:rPr>
          <w:rFonts w:ascii="Verdana" w:hAnsi="Verdana"/>
          <w:sz w:val="23"/>
          <w:szCs w:val="23"/>
          <w:lang w:val="es-ES_tradnl"/>
        </w:rPr>
        <w:t>. L</w:t>
      </w:r>
      <w:r w:rsidRPr="0021641F">
        <w:rPr>
          <w:rFonts w:ascii="Verdana" w:hAnsi="Verdana"/>
          <w:sz w:val="23"/>
          <w:szCs w:val="23"/>
        </w:rPr>
        <w:t>’histoire n’était absolument pas italienne puisqu’elle avait été écrite par un auteur français sur un sujet espagnol et sud-américain. Renoir transforma l’actrice p</w:t>
      </w:r>
      <w:r w:rsidRPr="0021641F">
        <w:rPr>
          <w:rFonts w:ascii="Verdana" w:hAnsi="Verdana"/>
          <w:sz w:val="23"/>
          <w:szCs w:val="23"/>
        </w:rPr>
        <w:t>é</w:t>
      </w:r>
      <w:r w:rsidRPr="0021641F">
        <w:rPr>
          <w:rFonts w:ascii="Verdana" w:hAnsi="Verdana"/>
          <w:sz w:val="23"/>
          <w:szCs w:val="23"/>
        </w:rPr>
        <w:t>ruvienne en italienne. Il avait trouvé une solution à la fois rationnelle et pratique. Anna Magnani était une actrice qui ne pouvait pa</w:t>
      </w:r>
      <w:r w:rsidRPr="0021641F">
        <w:rPr>
          <w:rFonts w:ascii="Verdana" w:hAnsi="Verdana"/>
          <w:sz w:val="23"/>
          <w:szCs w:val="23"/>
        </w:rPr>
        <w:t>r</w:t>
      </w:r>
      <w:r w:rsidRPr="0021641F">
        <w:rPr>
          <w:rFonts w:ascii="Verdana" w:hAnsi="Verdana"/>
          <w:sz w:val="23"/>
          <w:szCs w:val="23"/>
        </w:rPr>
        <w:t xml:space="preserve">ler en anglais que comme une Italienne et il devait éviter qu’elle ait l’air ridicule. La </w:t>
      </w:r>
      <w:r w:rsidRPr="0021641F">
        <w:rPr>
          <w:rFonts w:ascii="Verdana" w:hAnsi="Verdana"/>
          <w:i/>
          <w:iCs/>
          <w:sz w:val="23"/>
          <w:szCs w:val="23"/>
          <w:lang w:val="it-IT"/>
        </w:rPr>
        <w:t xml:space="preserve">commedia </w:t>
      </w:r>
      <w:proofErr w:type="spellStart"/>
      <w:r w:rsidRPr="0021641F">
        <w:rPr>
          <w:rFonts w:ascii="Verdana" w:hAnsi="Verdana"/>
          <w:i/>
          <w:iCs/>
          <w:sz w:val="23"/>
          <w:szCs w:val="23"/>
          <w:lang w:val="it-IT"/>
        </w:rPr>
        <w:t>dell</w:t>
      </w:r>
      <w:proofErr w:type="spellEnd"/>
      <w:r w:rsidRPr="0021641F">
        <w:rPr>
          <w:rFonts w:ascii="Verdana" w:hAnsi="Verdana"/>
          <w:i/>
          <w:iCs/>
          <w:sz w:val="23"/>
          <w:szCs w:val="23"/>
        </w:rPr>
        <w:t>’</w:t>
      </w:r>
      <w:proofErr w:type="spellStart"/>
      <w:r w:rsidRPr="0021641F">
        <w:rPr>
          <w:rFonts w:ascii="Verdana" w:hAnsi="Verdana"/>
          <w:i/>
          <w:iCs/>
          <w:sz w:val="23"/>
          <w:szCs w:val="23"/>
        </w:rPr>
        <w:t>arte</w:t>
      </w:r>
      <w:proofErr w:type="spellEnd"/>
      <w:r w:rsidRPr="0021641F">
        <w:rPr>
          <w:rFonts w:ascii="Verdana" w:hAnsi="Verdana"/>
          <w:sz w:val="23"/>
          <w:szCs w:val="23"/>
        </w:rPr>
        <w:t xml:space="preserve"> est une forme très spontané</w:t>
      </w:r>
      <w:r w:rsidRPr="0021641F">
        <w:rPr>
          <w:rFonts w:ascii="Verdana" w:hAnsi="Verdana"/>
          <w:sz w:val="23"/>
          <w:szCs w:val="23"/>
          <w:lang w:val="en-US"/>
        </w:rPr>
        <w:t xml:space="preserve">e de </w:t>
      </w:r>
      <w:proofErr w:type="spellStart"/>
      <w:r w:rsidRPr="0021641F">
        <w:rPr>
          <w:rFonts w:ascii="Verdana" w:hAnsi="Verdana"/>
          <w:sz w:val="23"/>
          <w:szCs w:val="23"/>
          <w:lang w:val="en-US"/>
        </w:rPr>
        <w:t>th</w:t>
      </w:r>
      <w:r w:rsidRPr="0021641F">
        <w:rPr>
          <w:rFonts w:ascii="Verdana" w:hAnsi="Verdana"/>
          <w:sz w:val="23"/>
          <w:szCs w:val="23"/>
        </w:rPr>
        <w:t>éâtre</w:t>
      </w:r>
      <w:proofErr w:type="spellEnd"/>
      <w:r w:rsidRPr="0021641F">
        <w:rPr>
          <w:rFonts w:ascii="Verdana" w:hAnsi="Verdana"/>
          <w:sz w:val="23"/>
          <w:szCs w:val="23"/>
        </w:rPr>
        <w:t>. Il y avait des pe</w:t>
      </w:r>
      <w:r w:rsidRPr="0021641F">
        <w:rPr>
          <w:rFonts w:ascii="Verdana" w:hAnsi="Verdana"/>
          <w:sz w:val="23"/>
          <w:szCs w:val="23"/>
        </w:rPr>
        <w:t>r</w:t>
      </w:r>
      <w:r w:rsidRPr="0021641F">
        <w:rPr>
          <w:rFonts w:ascii="Verdana" w:hAnsi="Verdana"/>
          <w:sz w:val="23"/>
          <w:szCs w:val="23"/>
        </w:rPr>
        <w:t>sonnages masqués et des rôles bien définis. À chaque personnage correspondait un co</w:t>
      </w:r>
      <w:r w:rsidRPr="0021641F">
        <w:rPr>
          <w:rFonts w:ascii="Verdana" w:hAnsi="Verdana"/>
          <w:sz w:val="23"/>
          <w:szCs w:val="23"/>
        </w:rPr>
        <w:t>s</w:t>
      </w:r>
      <w:r w:rsidRPr="0021641F">
        <w:rPr>
          <w:rFonts w:ascii="Verdana" w:hAnsi="Verdana"/>
          <w:sz w:val="23"/>
          <w:szCs w:val="23"/>
        </w:rPr>
        <w:t xml:space="preserve">tume particulier, toujours très coloré. Ils improvisaient leurs dialogues autour d’une idée et n’utilisaient aucun </w:t>
      </w:r>
      <w:proofErr w:type="spellStart"/>
      <w:r w:rsidRPr="0021641F">
        <w:rPr>
          <w:rFonts w:ascii="Verdana" w:hAnsi="Verdana"/>
          <w:sz w:val="23"/>
          <w:szCs w:val="23"/>
        </w:rPr>
        <w:t>scé</w:t>
      </w:r>
      <w:r w:rsidRPr="0021641F">
        <w:rPr>
          <w:rFonts w:ascii="Verdana" w:hAnsi="Verdana"/>
          <w:sz w:val="23"/>
          <w:szCs w:val="23"/>
          <w:lang w:val="es-ES_tradnl"/>
        </w:rPr>
        <w:t>nario</w:t>
      </w:r>
      <w:proofErr w:type="spellEnd"/>
      <w:r w:rsidRPr="0021641F">
        <w:rPr>
          <w:rFonts w:ascii="Verdana" w:hAnsi="Verdana"/>
          <w:sz w:val="23"/>
          <w:szCs w:val="23"/>
          <w:lang w:val="es-ES_tradnl"/>
        </w:rPr>
        <w:t xml:space="preserve"> </w:t>
      </w:r>
      <w:r w:rsidRPr="0021641F">
        <w:rPr>
          <w:rFonts w:ascii="Verdana" w:hAnsi="Verdana"/>
          <w:sz w:val="23"/>
          <w:szCs w:val="23"/>
        </w:rPr>
        <w:t>écrit. C’était la forme typique du théâtre italien, de la Renai</w:t>
      </w:r>
      <w:r w:rsidRPr="0021641F">
        <w:rPr>
          <w:rFonts w:ascii="Verdana" w:hAnsi="Verdana"/>
          <w:sz w:val="23"/>
          <w:szCs w:val="23"/>
        </w:rPr>
        <w:t>s</w:t>
      </w:r>
      <w:r w:rsidRPr="0021641F">
        <w:rPr>
          <w:rFonts w:ascii="Verdana" w:hAnsi="Verdana"/>
          <w:sz w:val="23"/>
          <w:szCs w:val="23"/>
        </w:rPr>
        <w:t>sance jusqu’à la fin du XVIIIe siècle. Re</w:t>
      </w:r>
      <w:r w:rsidRPr="0021641F">
        <w:rPr>
          <w:rFonts w:ascii="Verdana" w:hAnsi="Verdana"/>
          <w:sz w:val="23"/>
          <w:szCs w:val="23"/>
        </w:rPr>
        <w:lastRenderedPageBreak/>
        <w:t>noir a construit son film entier autour de ce concept. Chaque moment devait donner l’</w:t>
      </w:r>
      <w:r w:rsidRPr="0021641F">
        <w:rPr>
          <w:rFonts w:ascii="Verdana" w:hAnsi="Verdana"/>
          <w:sz w:val="23"/>
          <w:szCs w:val="23"/>
          <w:lang w:val="en-US"/>
        </w:rPr>
        <w:t xml:space="preserve">impression </w:t>
      </w:r>
      <w:proofErr w:type="spellStart"/>
      <w:r w:rsidRPr="0021641F">
        <w:rPr>
          <w:rFonts w:ascii="Verdana" w:hAnsi="Verdana"/>
          <w:sz w:val="23"/>
          <w:szCs w:val="23"/>
          <w:lang w:val="en-US"/>
        </w:rPr>
        <w:t>qu</w:t>
      </w:r>
      <w:proofErr w:type="spellEnd"/>
      <w:r w:rsidRPr="0021641F">
        <w:rPr>
          <w:rFonts w:ascii="Verdana" w:hAnsi="Verdana"/>
          <w:sz w:val="23"/>
          <w:szCs w:val="23"/>
        </w:rPr>
        <w:t>’il venait d’ê</w:t>
      </w:r>
      <w:r w:rsidRPr="0021641F">
        <w:rPr>
          <w:rFonts w:ascii="Verdana" w:hAnsi="Verdana"/>
          <w:sz w:val="23"/>
          <w:szCs w:val="23"/>
          <w:lang w:val="it-IT"/>
        </w:rPr>
        <w:t xml:space="preserve">tre </w:t>
      </w:r>
      <w:proofErr w:type="spellStart"/>
      <w:r w:rsidRPr="0021641F">
        <w:rPr>
          <w:rFonts w:ascii="Verdana" w:hAnsi="Verdana"/>
          <w:sz w:val="23"/>
          <w:szCs w:val="23"/>
          <w:lang w:val="it-IT"/>
        </w:rPr>
        <w:t>invent</w:t>
      </w:r>
      <w:proofErr w:type="spellEnd"/>
      <w:r w:rsidRPr="0021641F">
        <w:rPr>
          <w:rFonts w:ascii="Verdana" w:hAnsi="Verdana"/>
          <w:sz w:val="23"/>
          <w:szCs w:val="23"/>
        </w:rPr>
        <w:t>é. Toute la musique était du XVIIIe siècle et d’Antonio Vivaldi. Gino </w:t>
      </w:r>
      <w:proofErr w:type="spellStart"/>
      <w:r w:rsidRPr="0021641F">
        <w:rPr>
          <w:rFonts w:ascii="Verdana" w:hAnsi="Verdana"/>
          <w:sz w:val="23"/>
          <w:szCs w:val="23"/>
        </w:rPr>
        <w:t>Marinuzzi</w:t>
      </w:r>
      <w:proofErr w:type="spellEnd"/>
      <w:r w:rsidRPr="0021641F">
        <w:rPr>
          <w:rFonts w:ascii="Verdana" w:hAnsi="Verdana"/>
          <w:sz w:val="23"/>
          <w:szCs w:val="23"/>
        </w:rPr>
        <w:t xml:space="preserve">, immense musicien et chef d’orchestre, utilisa des partitions </w:t>
      </w:r>
      <w:proofErr w:type="spellStart"/>
      <w:r w:rsidRPr="0021641F">
        <w:rPr>
          <w:rFonts w:ascii="Verdana" w:hAnsi="Verdana"/>
          <w:sz w:val="23"/>
          <w:szCs w:val="23"/>
        </w:rPr>
        <w:t>iné</w:t>
      </w:r>
      <w:r w:rsidRPr="0021641F">
        <w:rPr>
          <w:rFonts w:ascii="Verdana" w:hAnsi="Verdana"/>
          <w:sz w:val="23"/>
          <w:szCs w:val="23"/>
          <w:lang w:val="es-ES_tradnl"/>
        </w:rPr>
        <w:t>dites</w:t>
      </w:r>
      <w:proofErr w:type="spellEnd"/>
      <w:r w:rsidRPr="0021641F">
        <w:rPr>
          <w:rFonts w:ascii="Verdana" w:hAnsi="Verdana"/>
          <w:sz w:val="23"/>
          <w:szCs w:val="23"/>
          <w:lang w:val="es-ES_tradnl"/>
        </w:rPr>
        <w:t xml:space="preserve"> de Vivaldi, d</w:t>
      </w:r>
      <w:proofErr w:type="spellStart"/>
      <w:r w:rsidRPr="0021641F">
        <w:rPr>
          <w:rFonts w:ascii="Verdana" w:hAnsi="Verdana"/>
          <w:sz w:val="23"/>
          <w:szCs w:val="23"/>
        </w:rPr>
        <w:t>écouvertes</w:t>
      </w:r>
      <w:proofErr w:type="spellEnd"/>
      <w:r w:rsidRPr="0021641F">
        <w:rPr>
          <w:rFonts w:ascii="Verdana" w:hAnsi="Verdana"/>
          <w:sz w:val="23"/>
          <w:szCs w:val="23"/>
        </w:rPr>
        <w:t xml:space="preserve"> au cours de ses r</w:t>
      </w:r>
      <w:r w:rsidRPr="0021641F">
        <w:rPr>
          <w:rFonts w:ascii="Verdana" w:hAnsi="Verdana"/>
          <w:sz w:val="23"/>
          <w:szCs w:val="23"/>
        </w:rPr>
        <w:t>e</w:t>
      </w:r>
      <w:r w:rsidRPr="0021641F">
        <w:rPr>
          <w:rFonts w:ascii="Verdana" w:hAnsi="Verdana"/>
          <w:sz w:val="23"/>
          <w:szCs w:val="23"/>
        </w:rPr>
        <w:t>cherches pour le film. Le tou</w:t>
      </w:r>
      <w:r w:rsidRPr="0021641F">
        <w:rPr>
          <w:rFonts w:ascii="Verdana" w:hAnsi="Verdana"/>
          <w:sz w:val="23"/>
          <w:szCs w:val="23"/>
        </w:rPr>
        <w:t>r</w:t>
      </w:r>
      <w:r w:rsidRPr="0021641F">
        <w:rPr>
          <w:rFonts w:ascii="Verdana" w:hAnsi="Verdana"/>
          <w:sz w:val="23"/>
          <w:szCs w:val="23"/>
        </w:rPr>
        <w:t>nage était très bien organisé. Dès le départ, avant l’</w:t>
      </w:r>
      <w:proofErr w:type="spellStart"/>
      <w:r w:rsidRPr="0021641F">
        <w:rPr>
          <w:rFonts w:ascii="Verdana" w:hAnsi="Verdana"/>
          <w:sz w:val="23"/>
          <w:szCs w:val="23"/>
          <w:lang w:val="it-IT"/>
        </w:rPr>
        <w:t>arriv</w:t>
      </w:r>
      <w:r w:rsidRPr="0021641F">
        <w:rPr>
          <w:rFonts w:ascii="Verdana" w:hAnsi="Verdana"/>
          <w:sz w:val="23"/>
          <w:szCs w:val="23"/>
        </w:rPr>
        <w:t>ée</w:t>
      </w:r>
      <w:proofErr w:type="spellEnd"/>
      <w:r w:rsidRPr="0021641F">
        <w:rPr>
          <w:rFonts w:ascii="Verdana" w:hAnsi="Verdana"/>
          <w:sz w:val="23"/>
          <w:szCs w:val="23"/>
        </w:rPr>
        <w:t xml:space="preserve"> de Renoir, on pensait tou</w:t>
      </w:r>
      <w:r w:rsidRPr="0021641F">
        <w:rPr>
          <w:rFonts w:ascii="Verdana" w:hAnsi="Verdana"/>
          <w:sz w:val="23"/>
          <w:szCs w:val="23"/>
        </w:rPr>
        <w:t>r</w:t>
      </w:r>
      <w:r w:rsidRPr="0021641F">
        <w:rPr>
          <w:rFonts w:ascii="Verdana" w:hAnsi="Verdana"/>
          <w:sz w:val="23"/>
          <w:szCs w:val="23"/>
        </w:rPr>
        <w:t>ner les extérieurs du film en Sicile, sans décor de carton-pâte. Mais sept années avaient passé depuis la fin de la guerre et tout avait été modernisé. Il aurait fallu tout retransformer. Cela aurait trop compliqué. Avec Renoir, nous avons vu des d</w:t>
      </w:r>
      <w:r w:rsidRPr="0021641F">
        <w:rPr>
          <w:rFonts w:ascii="Verdana" w:hAnsi="Verdana"/>
          <w:sz w:val="23"/>
          <w:szCs w:val="23"/>
        </w:rPr>
        <w:t>i</w:t>
      </w:r>
      <w:r w:rsidRPr="0021641F">
        <w:rPr>
          <w:rFonts w:ascii="Verdana" w:hAnsi="Verdana"/>
          <w:sz w:val="23"/>
          <w:szCs w:val="23"/>
        </w:rPr>
        <w:t>zaines de places, rues, églises et palais. Il existe au moins une vingtaine de palais de style baroque de ce côté de la Sicile. Tous étaient merveilleux, magnifiques, mais aucun n’avait conservé sa virginité.</w:t>
      </w:r>
    </w:p>
    <w:p w14:paraId="05759192" w14:textId="77777777" w:rsidR="00533A35" w:rsidRPr="0021641F" w:rsidRDefault="00F861D2" w:rsidP="0021641F">
      <w:pPr>
        <w:pStyle w:val="Pardfau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Verdana" w:eastAsia="Verdana" w:hAnsi="Verdana" w:cs="Verdana"/>
          <w:sz w:val="23"/>
          <w:szCs w:val="23"/>
        </w:rPr>
      </w:pPr>
      <w:r w:rsidRPr="0021641F">
        <w:rPr>
          <w:rFonts w:ascii="Verdana" w:hAnsi="Verdana"/>
          <w:sz w:val="23"/>
          <w:szCs w:val="23"/>
        </w:rPr>
        <w:t>Janet</w:t>
      </w:r>
      <w:r w:rsidRPr="0021641F">
        <w:rPr>
          <w:rFonts w:ascii="Verdana" w:hAnsi="Verdana"/>
          <w:sz w:val="23"/>
          <w:szCs w:val="23"/>
          <w:lang w:val="sv-SE"/>
        </w:rPr>
        <w:t xml:space="preserve"> </w:t>
      </w:r>
      <w:proofErr w:type="spellStart"/>
      <w:r w:rsidRPr="0021641F">
        <w:rPr>
          <w:rFonts w:ascii="Verdana" w:hAnsi="Verdana"/>
          <w:sz w:val="23"/>
          <w:szCs w:val="23"/>
          <w:lang w:val="sv-SE"/>
        </w:rPr>
        <w:t>Bergstrom</w:t>
      </w:r>
      <w:proofErr w:type="spellEnd"/>
      <w:r w:rsidRPr="0021641F">
        <w:rPr>
          <w:rFonts w:ascii="Verdana" w:hAnsi="Verdana"/>
          <w:sz w:val="23"/>
          <w:szCs w:val="23"/>
          <w:lang w:val="sv-SE"/>
        </w:rPr>
        <w:t>,</w:t>
      </w:r>
      <w:r w:rsidRPr="0021641F">
        <w:rPr>
          <w:rFonts w:ascii="Verdana" w:hAnsi="Verdana"/>
          <w:sz w:val="23"/>
          <w:szCs w:val="23"/>
        </w:rPr>
        <w:t xml:space="preserve"> «</w:t>
      </w:r>
      <w:r w:rsidR="0021641F">
        <w:rPr>
          <w:rFonts w:ascii="Verdana" w:hAnsi="Verdana"/>
          <w:sz w:val="23"/>
          <w:szCs w:val="23"/>
        </w:rPr>
        <w:t xml:space="preserve"> </w:t>
      </w:r>
      <w:r w:rsidRPr="0021641F">
        <w:rPr>
          <w:rFonts w:ascii="Verdana" w:hAnsi="Verdana"/>
          <w:sz w:val="23"/>
          <w:szCs w:val="23"/>
        </w:rPr>
        <w:t xml:space="preserve">Généalogie du </w:t>
      </w:r>
      <w:r w:rsidRPr="0021641F">
        <w:rPr>
          <w:rFonts w:ascii="Verdana" w:hAnsi="Verdana"/>
          <w:i/>
          <w:sz w:val="23"/>
          <w:szCs w:val="23"/>
        </w:rPr>
        <w:t>Carrosse d’or</w:t>
      </w:r>
      <w:r w:rsidRPr="0021641F">
        <w:rPr>
          <w:rFonts w:ascii="Verdana" w:hAnsi="Verdana"/>
          <w:sz w:val="23"/>
          <w:szCs w:val="23"/>
        </w:rPr>
        <w:t xml:space="preserve"> de J. Renoir</w:t>
      </w:r>
      <w:r w:rsidR="0021641F">
        <w:rPr>
          <w:rFonts w:ascii="Verdana" w:hAnsi="Verdana"/>
          <w:sz w:val="23"/>
          <w:szCs w:val="23"/>
        </w:rPr>
        <w:t xml:space="preserve"> »</w:t>
      </w:r>
      <w:proofErr w:type="gramStart"/>
      <w:r w:rsidR="0021641F">
        <w:rPr>
          <w:rFonts w:ascii="Verdana" w:hAnsi="Verdana"/>
          <w:sz w:val="23"/>
          <w:szCs w:val="23"/>
        </w:rPr>
        <w:t>,</w:t>
      </w:r>
      <w:proofErr w:type="gramEnd"/>
      <w:r w:rsidR="0021641F">
        <w:rPr>
          <w:rFonts w:ascii="Verdana" w:hAnsi="Verdana"/>
          <w:sz w:val="23"/>
          <w:szCs w:val="23"/>
        </w:rPr>
        <w:br/>
        <w:t xml:space="preserve">revue internet </w:t>
      </w:r>
      <w:r w:rsidRPr="0021641F">
        <w:rPr>
          <w:rFonts w:ascii="Verdana" w:hAnsi="Verdana"/>
          <w:sz w:val="23"/>
          <w:szCs w:val="23"/>
        </w:rPr>
        <w:t>«</w:t>
      </w:r>
      <w:r w:rsidRPr="0021641F">
        <w:rPr>
          <w:rFonts w:ascii="Verdana" w:hAnsi="Verdana"/>
          <w:i/>
          <w:sz w:val="23"/>
          <w:szCs w:val="23"/>
        </w:rPr>
        <w:t>1895</w:t>
      </w:r>
      <w:r w:rsidR="0021641F">
        <w:rPr>
          <w:rFonts w:ascii="Verdana" w:hAnsi="Verdana"/>
          <w:sz w:val="23"/>
          <w:szCs w:val="23"/>
        </w:rPr>
        <w:t xml:space="preserve"> », </w:t>
      </w:r>
      <w:r w:rsidRPr="0021641F">
        <w:rPr>
          <w:rFonts w:ascii="Verdana" w:hAnsi="Verdana"/>
          <w:sz w:val="23"/>
          <w:szCs w:val="23"/>
        </w:rPr>
        <w:t>2011.</w:t>
      </w:r>
    </w:p>
    <w:p w14:paraId="0A5E378E" w14:textId="77777777" w:rsidR="00533A35" w:rsidRPr="0021641F" w:rsidRDefault="00F861D2" w:rsidP="0021641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both"/>
        <w:rPr>
          <w:rFonts w:ascii="Verdana" w:eastAsia="Verdana" w:hAnsi="Verdana" w:cs="Verdana"/>
          <w:color w:val="16212C"/>
          <w:sz w:val="23"/>
          <w:szCs w:val="23"/>
        </w:rPr>
      </w:pPr>
      <w:r w:rsidRPr="0021641F">
        <w:rPr>
          <w:rFonts w:ascii="Verdana" w:hAnsi="Verdana"/>
          <w:color w:val="16212C"/>
          <w:sz w:val="23"/>
          <w:szCs w:val="23"/>
        </w:rPr>
        <w:t xml:space="preserve">Appelé pour remplacer Luchino Visconti, devenu </w:t>
      </w:r>
      <w:proofErr w:type="spellStart"/>
      <w:r w:rsidRPr="0021641F">
        <w:rPr>
          <w:rFonts w:ascii="Verdana" w:hAnsi="Verdana"/>
          <w:color w:val="16212C"/>
          <w:sz w:val="23"/>
          <w:szCs w:val="23"/>
        </w:rPr>
        <w:t>paraî</w:t>
      </w:r>
      <w:r w:rsidRPr="0021641F">
        <w:rPr>
          <w:rFonts w:ascii="Verdana" w:hAnsi="Verdana"/>
          <w:color w:val="16212C"/>
          <w:sz w:val="23"/>
          <w:szCs w:val="23"/>
          <w:lang w:val="pt-PT"/>
        </w:rPr>
        <w:t>t-il</w:t>
      </w:r>
      <w:proofErr w:type="spellEnd"/>
      <w:r w:rsidRPr="0021641F">
        <w:rPr>
          <w:rFonts w:ascii="Verdana" w:hAnsi="Verdana"/>
          <w:color w:val="16212C"/>
          <w:sz w:val="23"/>
          <w:szCs w:val="23"/>
          <w:lang w:val="pt-PT"/>
        </w:rPr>
        <w:t xml:space="preserve">, </w:t>
      </w:r>
      <w:proofErr w:type="spellStart"/>
      <w:r w:rsidRPr="0021641F">
        <w:rPr>
          <w:rFonts w:ascii="Verdana" w:hAnsi="Verdana"/>
          <w:color w:val="16212C"/>
          <w:sz w:val="23"/>
          <w:szCs w:val="23"/>
          <w:lang w:val="pt-PT"/>
        </w:rPr>
        <w:t>incontr</w:t>
      </w:r>
      <w:r w:rsidRPr="0021641F">
        <w:rPr>
          <w:rFonts w:ascii="Verdana" w:hAnsi="Verdana"/>
          <w:color w:val="16212C"/>
          <w:sz w:val="23"/>
          <w:szCs w:val="23"/>
        </w:rPr>
        <w:t>ôlable</w:t>
      </w:r>
      <w:proofErr w:type="spellEnd"/>
      <w:r w:rsidRPr="0021641F">
        <w:rPr>
          <w:rFonts w:ascii="Verdana" w:hAnsi="Verdana"/>
          <w:color w:val="16212C"/>
          <w:sz w:val="23"/>
          <w:szCs w:val="23"/>
        </w:rPr>
        <w:t xml:space="preserve"> sur le tournage, R</w:t>
      </w:r>
      <w:r w:rsidRPr="0021641F">
        <w:rPr>
          <w:rFonts w:ascii="Verdana" w:hAnsi="Verdana"/>
          <w:color w:val="16212C"/>
          <w:sz w:val="23"/>
          <w:szCs w:val="23"/>
        </w:rPr>
        <w:t>e</w:t>
      </w:r>
      <w:r w:rsidRPr="0021641F">
        <w:rPr>
          <w:rFonts w:ascii="Verdana" w:hAnsi="Verdana"/>
          <w:color w:val="16212C"/>
          <w:sz w:val="23"/>
          <w:szCs w:val="23"/>
        </w:rPr>
        <w:t xml:space="preserve">noir rend ici hommage à la </w:t>
      </w:r>
      <w:r w:rsidRPr="0021641F">
        <w:rPr>
          <w:rFonts w:ascii="Verdana" w:hAnsi="Verdana"/>
          <w:i/>
          <w:iCs/>
          <w:color w:val="16212C"/>
          <w:sz w:val="23"/>
          <w:szCs w:val="23"/>
          <w:lang w:val="it-IT"/>
        </w:rPr>
        <w:t>commedia dell'arte</w:t>
      </w:r>
      <w:r w:rsidRPr="0021641F">
        <w:rPr>
          <w:rFonts w:ascii="Verdana" w:hAnsi="Verdana"/>
          <w:color w:val="16212C"/>
          <w:sz w:val="23"/>
          <w:szCs w:val="23"/>
        </w:rPr>
        <w:t xml:space="preserve">, art de l'artifice par excellence. Au sommet de son art, il jongle avec la profondeur de champ, la magie du Technicolor, la splendeur conquérante des </w:t>
      </w:r>
      <w:r w:rsidRPr="0021641F">
        <w:rPr>
          <w:rFonts w:ascii="Verdana" w:hAnsi="Verdana"/>
          <w:i/>
          <w:iCs/>
          <w:color w:val="16212C"/>
          <w:sz w:val="23"/>
          <w:szCs w:val="23"/>
        </w:rPr>
        <w:t xml:space="preserve">Quatre Saisons </w:t>
      </w:r>
      <w:r w:rsidRPr="0021641F">
        <w:rPr>
          <w:rFonts w:ascii="Verdana" w:hAnsi="Verdana"/>
          <w:color w:val="16212C"/>
          <w:sz w:val="23"/>
          <w:szCs w:val="23"/>
        </w:rPr>
        <w:t>de Vivaldi, et les codes de toutes ces cu</w:t>
      </w:r>
      <w:r w:rsidRPr="0021641F">
        <w:rPr>
          <w:rFonts w:ascii="Verdana" w:hAnsi="Verdana"/>
          <w:color w:val="16212C"/>
          <w:sz w:val="23"/>
          <w:szCs w:val="23"/>
        </w:rPr>
        <w:t>l</w:t>
      </w:r>
      <w:r w:rsidRPr="0021641F">
        <w:rPr>
          <w:rFonts w:ascii="Verdana" w:hAnsi="Verdana"/>
          <w:color w:val="16212C"/>
          <w:sz w:val="23"/>
          <w:szCs w:val="23"/>
        </w:rPr>
        <w:t>tures qu'il fait se télescoper... Dans ce grand tourbillon, l'accent italien d'Anna Magnani parlant anglais n'en est, au fond, que plus juste. Il traduit aussi bien son déracinement que son tempérament terrien, sa vulnérabilité bouleversante... Il était temps que ce grand film sorte en VO.</w:t>
      </w:r>
    </w:p>
    <w:p w14:paraId="5B85E7D3" w14:textId="77777777" w:rsidR="00533A35" w:rsidRPr="0021641F" w:rsidRDefault="00F861D2" w:rsidP="00F861D2">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Verdana" w:eastAsia="Verdana" w:hAnsi="Verdana" w:cs="Verdana"/>
          <w:color w:val="16212C"/>
          <w:sz w:val="23"/>
          <w:szCs w:val="23"/>
        </w:rPr>
      </w:pPr>
      <w:r w:rsidRPr="0021641F">
        <w:rPr>
          <w:rFonts w:ascii="Verdana" w:hAnsi="Verdana"/>
          <w:color w:val="16212C"/>
          <w:sz w:val="23"/>
          <w:szCs w:val="23"/>
        </w:rPr>
        <w:t>Isabelle Régnier, Le Monde, 30/10/2012.</w:t>
      </w:r>
    </w:p>
    <w:p w14:paraId="3B1B6E0F" w14:textId="77777777" w:rsidR="00533A35" w:rsidRPr="0021641F" w:rsidRDefault="00F861D2" w:rsidP="0021641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both"/>
        <w:rPr>
          <w:rFonts w:ascii="Verdana" w:eastAsia="Verdana" w:hAnsi="Verdana" w:cs="Verdana"/>
          <w:sz w:val="23"/>
          <w:szCs w:val="23"/>
        </w:rPr>
      </w:pPr>
      <w:r w:rsidRPr="0021641F">
        <w:rPr>
          <w:rFonts w:ascii="Verdana" w:hAnsi="Verdana"/>
          <w:sz w:val="23"/>
          <w:szCs w:val="23"/>
        </w:rPr>
        <w:t xml:space="preserve">Aujourd’hui, la numérisation du </w:t>
      </w:r>
      <w:r w:rsidRPr="0021641F">
        <w:rPr>
          <w:rFonts w:ascii="Verdana" w:hAnsi="Verdana"/>
          <w:i/>
          <w:iCs/>
          <w:sz w:val="23"/>
          <w:szCs w:val="23"/>
        </w:rPr>
        <w:t>Carrosse d’or</w:t>
      </w:r>
      <w:r w:rsidRPr="0021641F">
        <w:rPr>
          <w:rFonts w:ascii="Verdana" w:hAnsi="Verdana"/>
          <w:sz w:val="23"/>
          <w:szCs w:val="23"/>
        </w:rPr>
        <w:t xml:space="preserve"> permet de retrouver la précision des co</w:t>
      </w:r>
      <w:r w:rsidRPr="0021641F">
        <w:rPr>
          <w:rFonts w:ascii="Verdana" w:hAnsi="Verdana"/>
          <w:sz w:val="23"/>
          <w:szCs w:val="23"/>
        </w:rPr>
        <w:t>u</w:t>
      </w:r>
      <w:r w:rsidRPr="0021641F">
        <w:rPr>
          <w:rFonts w:ascii="Verdana" w:hAnsi="Verdana"/>
          <w:sz w:val="23"/>
          <w:szCs w:val="23"/>
        </w:rPr>
        <w:t>leurs d’origine, auxquelles les copies argentiques vieillissantes (en français) et les versions anal</w:t>
      </w:r>
      <w:r w:rsidRPr="0021641F">
        <w:rPr>
          <w:rFonts w:ascii="Verdana" w:hAnsi="Verdana"/>
          <w:sz w:val="23"/>
          <w:szCs w:val="23"/>
        </w:rPr>
        <w:t>o</w:t>
      </w:r>
      <w:r w:rsidRPr="0021641F">
        <w:rPr>
          <w:rFonts w:ascii="Verdana" w:hAnsi="Verdana"/>
          <w:sz w:val="23"/>
          <w:szCs w:val="23"/>
        </w:rPr>
        <w:t>giques pour la télévision et le marché vidéo ne faisaient pas franchement honneur. Le tr</w:t>
      </w:r>
      <w:r w:rsidRPr="0021641F">
        <w:rPr>
          <w:rFonts w:ascii="Verdana" w:hAnsi="Verdana"/>
          <w:sz w:val="23"/>
          <w:szCs w:val="23"/>
        </w:rPr>
        <w:t>a</w:t>
      </w:r>
      <w:r w:rsidRPr="0021641F">
        <w:rPr>
          <w:rFonts w:ascii="Verdana" w:hAnsi="Verdana"/>
          <w:sz w:val="23"/>
          <w:szCs w:val="23"/>
        </w:rPr>
        <w:t>vail sur les contrastes de couleurs, pensé par Jean et Claude Renoir, ne pouvait disparaître à jamais. Quand on sait que le cinéaste peut suspendre le tournage si les couleurs de co</w:t>
      </w:r>
      <w:r w:rsidRPr="0021641F">
        <w:rPr>
          <w:rFonts w:ascii="Verdana" w:hAnsi="Verdana"/>
          <w:sz w:val="23"/>
          <w:szCs w:val="23"/>
        </w:rPr>
        <w:t>s</w:t>
      </w:r>
      <w:r w:rsidRPr="0021641F">
        <w:rPr>
          <w:rFonts w:ascii="Verdana" w:hAnsi="Verdana"/>
          <w:sz w:val="23"/>
          <w:szCs w:val="23"/>
        </w:rPr>
        <w:t>tumes ne se détachent pas correctement des couleurs des décors et qu’il peut faire r</w:t>
      </w:r>
      <w:r w:rsidRPr="0021641F">
        <w:rPr>
          <w:rFonts w:ascii="Verdana" w:hAnsi="Verdana"/>
          <w:sz w:val="23"/>
          <w:szCs w:val="23"/>
        </w:rPr>
        <w:t>e</w:t>
      </w:r>
      <w:r w:rsidRPr="0021641F">
        <w:rPr>
          <w:rFonts w:ascii="Verdana" w:hAnsi="Verdana"/>
          <w:sz w:val="23"/>
          <w:szCs w:val="23"/>
        </w:rPr>
        <w:t>peindre des décors, cha</w:t>
      </w:r>
      <w:r w:rsidRPr="0021641F">
        <w:rPr>
          <w:rFonts w:ascii="Verdana" w:hAnsi="Verdana"/>
          <w:sz w:val="23"/>
          <w:szCs w:val="23"/>
        </w:rPr>
        <w:t>n</w:t>
      </w:r>
      <w:r w:rsidRPr="0021641F">
        <w:rPr>
          <w:rFonts w:ascii="Verdana" w:hAnsi="Verdana"/>
          <w:sz w:val="23"/>
          <w:szCs w:val="23"/>
        </w:rPr>
        <w:t>ger des perruques ou des maquillages pour obtenir l’agencement chromatique parfait, on comprend bien la né</w:t>
      </w:r>
      <w:proofErr w:type="spellStart"/>
      <w:r w:rsidRPr="0021641F">
        <w:rPr>
          <w:rFonts w:ascii="Verdana" w:hAnsi="Verdana"/>
          <w:sz w:val="23"/>
          <w:szCs w:val="23"/>
          <w:lang w:val="it-IT"/>
        </w:rPr>
        <w:t>cessit</w:t>
      </w:r>
      <w:proofErr w:type="spellEnd"/>
      <w:r w:rsidRPr="0021641F">
        <w:rPr>
          <w:rFonts w:ascii="Verdana" w:hAnsi="Verdana"/>
          <w:sz w:val="23"/>
          <w:szCs w:val="23"/>
        </w:rPr>
        <w:t>é de faire revivre la splendeur photogr</w:t>
      </w:r>
      <w:r w:rsidRPr="0021641F">
        <w:rPr>
          <w:rFonts w:ascii="Verdana" w:hAnsi="Verdana"/>
          <w:sz w:val="23"/>
          <w:szCs w:val="23"/>
        </w:rPr>
        <w:t>a</w:t>
      </w:r>
      <w:r w:rsidRPr="0021641F">
        <w:rPr>
          <w:rFonts w:ascii="Verdana" w:hAnsi="Verdana"/>
          <w:sz w:val="23"/>
          <w:szCs w:val="23"/>
        </w:rPr>
        <w:t xml:space="preserve">phique du </w:t>
      </w:r>
      <w:r w:rsidRPr="0021641F">
        <w:rPr>
          <w:rFonts w:ascii="Verdana" w:hAnsi="Verdana"/>
          <w:i/>
          <w:iCs/>
          <w:sz w:val="23"/>
          <w:szCs w:val="23"/>
        </w:rPr>
        <w:t>Carrosse d’or</w:t>
      </w:r>
      <w:r w:rsidRPr="0021641F">
        <w:rPr>
          <w:rFonts w:ascii="Verdana" w:hAnsi="Verdana"/>
          <w:sz w:val="23"/>
          <w:szCs w:val="23"/>
        </w:rPr>
        <w:t>. En 1953, obtenir les tonalités et les agencements de couleurs so</w:t>
      </w:r>
      <w:r w:rsidRPr="0021641F">
        <w:rPr>
          <w:rFonts w:ascii="Verdana" w:hAnsi="Verdana"/>
          <w:sz w:val="23"/>
          <w:szCs w:val="23"/>
        </w:rPr>
        <w:t>u</w:t>
      </w:r>
      <w:r w:rsidRPr="0021641F">
        <w:rPr>
          <w:rFonts w:ascii="Verdana" w:hAnsi="Verdana"/>
          <w:sz w:val="23"/>
          <w:szCs w:val="23"/>
        </w:rPr>
        <w:t>haités en Technicolor ne relève pas de la fantaisie d’un c</w:t>
      </w:r>
      <w:r w:rsidRPr="0021641F">
        <w:rPr>
          <w:rFonts w:ascii="Verdana" w:hAnsi="Verdana"/>
          <w:sz w:val="23"/>
          <w:szCs w:val="23"/>
        </w:rPr>
        <w:t>i</w:t>
      </w:r>
      <w:r w:rsidRPr="0021641F">
        <w:rPr>
          <w:rFonts w:ascii="Verdana" w:hAnsi="Verdana"/>
          <w:sz w:val="23"/>
          <w:szCs w:val="23"/>
        </w:rPr>
        <w:t>néaste passionné de picturalité, mais correspond bien à la volonté de donner au film une forme plastique en accord avec son intrigue, centrée sur l’élan des passions, la force des pulsions humaines et l’enivrement des artifices. Toujours alerte face aux évolutions techniques du cinéma, Jean Renoir sait se les approprier très vite au service d’une vision de ciné</w:t>
      </w:r>
      <w:proofErr w:type="spellStart"/>
      <w:r w:rsidRPr="0021641F">
        <w:rPr>
          <w:rFonts w:ascii="Verdana" w:hAnsi="Verdana"/>
          <w:sz w:val="23"/>
          <w:szCs w:val="23"/>
          <w:lang w:val="nl-NL"/>
        </w:rPr>
        <w:t>aste</w:t>
      </w:r>
      <w:proofErr w:type="spellEnd"/>
      <w:r w:rsidRPr="0021641F">
        <w:rPr>
          <w:rFonts w:ascii="Verdana" w:hAnsi="Verdana"/>
          <w:sz w:val="23"/>
          <w:szCs w:val="23"/>
          <w:lang w:val="nl-NL"/>
        </w:rPr>
        <w:t>. De m</w:t>
      </w:r>
      <w:proofErr w:type="spellStart"/>
      <w:r w:rsidRPr="0021641F">
        <w:rPr>
          <w:rFonts w:ascii="Verdana" w:hAnsi="Verdana"/>
          <w:sz w:val="23"/>
          <w:szCs w:val="23"/>
        </w:rPr>
        <w:t>ême</w:t>
      </w:r>
      <w:proofErr w:type="spellEnd"/>
      <w:r w:rsidRPr="0021641F">
        <w:rPr>
          <w:rFonts w:ascii="Verdana" w:hAnsi="Verdana"/>
          <w:sz w:val="23"/>
          <w:szCs w:val="23"/>
        </w:rPr>
        <w:t xml:space="preserve"> que le travail sur le son donne toute sa force tragique à </w:t>
      </w:r>
      <w:r w:rsidRPr="0021641F">
        <w:rPr>
          <w:rFonts w:ascii="Verdana" w:hAnsi="Verdana"/>
          <w:i/>
          <w:iCs/>
          <w:sz w:val="23"/>
          <w:szCs w:val="23"/>
          <w:lang w:val="it-IT"/>
        </w:rPr>
        <w:t xml:space="preserve">La </w:t>
      </w:r>
      <w:proofErr w:type="spellStart"/>
      <w:r w:rsidRPr="0021641F">
        <w:rPr>
          <w:rFonts w:ascii="Verdana" w:hAnsi="Verdana"/>
          <w:i/>
          <w:iCs/>
          <w:sz w:val="23"/>
          <w:szCs w:val="23"/>
          <w:lang w:val="it-IT"/>
        </w:rPr>
        <w:t>Chienne</w:t>
      </w:r>
      <w:proofErr w:type="spellEnd"/>
      <w:r w:rsidRPr="0021641F">
        <w:rPr>
          <w:rFonts w:ascii="Verdana" w:hAnsi="Verdana"/>
          <w:sz w:val="23"/>
          <w:szCs w:val="23"/>
        </w:rPr>
        <w:t xml:space="preserve">, le travail sur la couleur construit la singularité loufoque au </w:t>
      </w:r>
      <w:r w:rsidRPr="0021641F">
        <w:rPr>
          <w:rFonts w:ascii="Verdana" w:hAnsi="Verdana"/>
          <w:i/>
          <w:iCs/>
          <w:sz w:val="23"/>
          <w:szCs w:val="23"/>
        </w:rPr>
        <w:t>Carrosse d’or</w:t>
      </w:r>
      <w:r w:rsidRPr="0021641F">
        <w:rPr>
          <w:rFonts w:ascii="Verdana" w:hAnsi="Verdana"/>
          <w:sz w:val="23"/>
          <w:szCs w:val="23"/>
        </w:rPr>
        <w:t>. La reprise de ce film constitue un plaisir parfait : aussi bien du fait de la qualité du film lui-même, que de la minutie de sa resta</w:t>
      </w:r>
      <w:r w:rsidRPr="0021641F">
        <w:rPr>
          <w:rFonts w:ascii="Verdana" w:hAnsi="Verdana"/>
          <w:sz w:val="23"/>
          <w:szCs w:val="23"/>
        </w:rPr>
        <w:t>u</w:t>
      </w:r>
      <w:r w:rsidRPr="0021641F">
        <w:rPr>
          <w:rFonts w:ascii="Verdana" w:hAnsi="Verdana"/>
          <w:sz w:val="23"/>
          <w:szCs w:val="23"/>
        </w:rPr>
        <w:t>ration.</w:t>
      </w:r>
    </w:p>
    <w:p w14:paraId="2659F836" w14:textId="77777777" w:rsidR="00533A35" w:rsidRPr="0021641F" w:rsidRDefault="00F861D2" w:rsidP="00F861D2">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Verdana" w:eastAsia="Verdana" w:hAnsi="Verdana" w:cs="Verdana"/>
          <w:sz w:val="23"/>
          <w:szCs w:val="23"/>
        </w:rPr>
      </w:pPr>
      <w:r w:rsidRPr="0021641F">
        <w:rPr>
          <w:rFonts w:ascii="Verdana" w:hAnsi="Verdana"/>
          <w:sz w:val="23"/>
          <w:szCs w:val="23"/>
        </w:rPr>
        <w:t xml:space="preserve">Carole </w:t>
      </w:r>
      <w:proofErr w:type="spellStart"/>
      <w:r w:rsidRPr="0021641F">
        <w:rPr>
          <w:rFonts w:ascii="Verdana" w:hAnsi="Verdana"/>
          <w:sz w:val="23"/>
          <w:szCs w:val="23"/>
        </w:rPr>
        <w:t>Milleliri</w:t>
      </w:r>
      <w:proofErr w:type="spellEnd"/>
      <w:r w:rsidRPr="0021641F">
        <w:rPr>
          <w:rFonts w:ascii="Verdana" w:hAnsi="Verdana"/>
          <w:sz w:val="23"/>
          <w:szCs w:val="23"/>
        </w:rPr>
        <w:t>, critikat.com, 30/10/2012.</w:t>
      </w:r>
    </w:p>
    <w:p w14:paraId="64940363" w14:textId="77777777" w:rsidR="00533A35" w:rsidRPr="0021641F" w:rsidRDefault="00F861D2" w:rsidP="0021641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Verdana" w:hAnsi="Verdana"/>
          <w:iCs/>
          <w:sz w:val="23"/>
          <w:szCs w:val="23"/>
        </w:rPr>
      </w:pPr>
      <w:r w:rsidRPr="0021641F">
        <w:rPr>
          <w:rFonts w:ascii="Verdana" w:hAnsi="Verdana"/>
          <w:iCs/>
          <w:sz w:val="23"/>
          <w:szCs w:val="23"/>
        </w:rPr>
        <w:t>Filmographie partielle de Jean Renoir (1894-1979) sur 41 réalisations de  1924 à 1970.</w:t>
      </w:r>
      <w:r w:rsidRPr="0021641F">
        <w:rPr>
          <w:rFonts w:ascii="Verdana" w:hAnsi="Verdana"/>
          <w:iCs/>
          <w:sz w:val="23"/>
          <w:szCs w:val="23"/>
        </w:rPr>
        <w:br/>
        <w:t>Deuxième période française :</w:t>
      </w:r>
      <w:r w:rsidR="0021641F">
        <w:rPr>
          <w:rFonts w:ascii="Verdana" w:hAnsi="Verdana"/>
          <w:iCs/>
          <w:sz w:val="23"/>
          <w:szCs w:val="23"/>
        </w:rPr>
        <w:t xml:space="preserve"> </w:t>
      </w:r>
      <w:r w:rsidRPr="0021641F">
        <w:rPr>
          <w:rFonts w:ascii="Verdana" w:hAnsi="Verdana"/>
          <w:b/>
          <w:bCs/>
          <w:i/>
          <w:iCs/>
          <w:sz w:val="23"/>
          <w:szCs w:val="23"/>
        </w:rPr>
        <w:t xml:space="preserve">Le carrosse d’or </w:t>
      </w:r>
      <w:r w:rsidRPr="0021641F">
        <w:rPr>
          <w:rFonts w:ascii="Verdana" w:hAnsi="Verdana"/>
          <w:b/>
          <w:bCs/>
          <w:iCs/>
          <w:sz w:val="23"/>
          <w:szCs w:val="23"/>
        </w:rPr>
        <w:t>(1952)</w:t>
      </w:r>
      <w:r w:rsidRPr="0021641F">
        <w:rPr>
          <w:rFonts w:ascii="Verdana" w:hAnsi="Verdana"/>
          <w:iCs/>
          <w:sz w:val="23"/>
          <w:szCs w:val="23"/>
        </w:rPr>
        <w:t>,</w:t>
      </w:r>
      <w:r w:rsidRPr="0021641F">
        <w:rPr>
          <w:rFonts w:ascii="Verdana" w:hAnsi="Verdana"/>
          <w:i/>
          <w:iCs/>
          <w:sz w:val="23"/>
          <w:szCs w:val="23"/>
        </w:rPr>
        <w:t xml:space="preserve"> French cancan </w:t>
      </w:r>
      <w:r w:rsidRPr="0021641F">
        <w:rPr>
          <w:rFonts w:ascii="Verdana" w:hAnsi="Verdana"/>
          <w:iCs/>
          <w:sz w:val="23"/>
          <w:szCs w:val="23"/>
        </w:rPr>
        <w:t xml:space="preserve">(1954), </w:t>
      </w:r>
      <w:r w:rsidRPr="0021641F">
        <w:rPr>
          <w:rFonts w:ascii="Verdana" w:hAnsi="Verdana"/>
          <w:i/>
          <w:iCs/>
          <w:sz w:val="23"/>
          <w:szCs w:val="23"/>
        </w:rPr>
        <w:t xml:space="preserve">Elena et les hommes </w:t>
      </w:r>
      <w:r w:rsidRPr="0021641F">
        <w:rPr>
          <w:rFonts w:ascii="Verdana" w:hAnsi="Verdana"/>
          <w:iCs/>
          <w:sz w:val="23"/>
          <w:szCs w:val="23"/>
        </w:rPr>
        <w:t>(1956),</w:t>
      </w:r>
      <w:r w:rsidRPr="0021641F">
        <w:rPr>
          <w:rFonts w:ascii="Verdana" w:hAnsi="Verdana"/>
          <w:i/>
          <w:iCs/>
          <w:sz w:val="23"/>
          <w:szCs w:val="23"/>
        </w:rPr>
        <w:t xml:space="preserve"> Le test</w:t>
      </w:r>
      <w:r w:rsidRPr="0021641F">
        <w:rPr>
          <w:rFonts w:ascii="Verdana" w:hAnsi="Verdana"/>
          <w:i/>
          <w:iCs/>
          <w:sz w:val="23"/>
          <w:szCs w:val="23"/>
        </w:rPr>
        <w:t>a</w:t>
      </w:r>
      <w:r w:rsidRPr="0021641F">
        <w:rPr>
          <w:rFonts w:ascii="Verdana" w:hAnsi="Verdana"/>
          <w:i/>
          <w:iCs/>
          <w:sz w:val="23"/>
          <w:szCs w:val="23"/>
        </w:rPr>
        <w:t xml:space="preserve">ment du docteur Cordelier </w:t>
      </w:r>
      <w:r w:rsidRPr="0021641F">
        <w:rPr>
          <w:rFonts w:ascii="Verdana" w:hAnsi="Verdana"/>
          <w:iCs/>
          <w:sz w:val="23"/>
          <w:szCs w:val="23"/>
        </w:rPr>
        <w:t>(1959),</w:t>
      </w:r>
      <w:r w:rsidRPr="0021641F">
        <w:rPr>
          <w:rFonts w:ascii="Verdana" w:hAnsi="Verdana"/>
          <w:i/>
          <w:iCs/>
          <w:sz w:val="23"/>
          <w:szCs w:val="23"/>
        </w:rPr>
        <w:t xml:space="preserve"> Le déjeuner sur l’herbe </w:t>
      </w:r>
      <w:r w:rsidRPr="0021641F">
        <w:rPr>
          <w:rFonts w:ascii="Verdana" w:hAnsi="Verdana"/>
          <w:iCs/>
          <w:sz w:val="23"/>
          <w:szCs w:val="23"/>
        </w:rPr>
        <w:t>(1959),</w:t>
      </w:r>
      <w:r w:rsidRPr="0021641F">
        <w:rPr>
          <w:rFonts w:ascii="Verdana" w:hAnsi="Verdana"/>
          <w:i/>
          <w:iCs/>
          <w:sz w:val="23"/>
          <w:szCs w:val="23"/>
        </w:rPr>
        <w:t xml:space="preserve"> Le caporal épinglé </w:t>
      </w:r>
      <w:r w:rsidRPr="0021641F">
        <w:rPr>
          <w:rFonts w:ascii="Verdana" w:hAnsi="Verdana"/>
          <w:iCs/>
          <w:sz w:val="23"/>
          <w:szCs w:val="23"/>
        </w:rPr>
        <w:t xml:space="preserve">(1962), </w:t>
      </w:r>
      <w:r w:rsidRPr="0021641F">
        <w:rPr>
          <w:rFonts w:ascii="Verdana" w:hAnsi="Verdana"/>
          <w:i/>
          <w:iCs/>
          <w:sz w:val="23"/>
          <w:szCs w:val="23"/>
        </w:rPr>
        <w:t xml:space="preserve">Le petit théâtre de Jean Renoir </w:t>
      </w:r>
      <w:r w:rsidRPr="0021641F">
        <w:rPr>
          <w:rFonts w:ascii="Verdana" w:hAnsi="Verdana"/>
          <w:iCs/>
          <w:sz w:val="23"/>
          <w:szCs w:val="23"/>
        </w:rPr>
        <w:t>(1970)</w:t>
      </w:r>
      <w:r w:rsidRPr="0021641F">
        <w:rPr>
          <w:rFonts w:ascii="Verdana" w:hAnsi="Verdana"/>
          <w:i/>
          <w:iCs/>
          <w:sz w:val="23"/>
          <w:szCs w:val="23"/>
        </w:rPr>
        <w:t>.</w:t>
      </w:r>
    </w:p>
    <w:p w14:paraId="1D52C9A7" w14:textId="77777777" w:rsidR="00533A35" w:rsidRDefault="00F861D2" w:rsidP="00F861D2">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i/>
          <w:iCs/>
          <w:sz w:val="23"/>
          <w:szCs w:val="23"/>
        </w:rPr>
      </w:pPr>
      <w:r w:rsidRPr="0021641F">
        <w:rPr>
          <w:rFonts w:ascii="Verdana" w:hAnsi="Verdana"/>
          <w:iCs/>
          <w:sz w:val="23"/>
          <w:szCs w:val="23"/>
        </w:rPr>
        <w:t xml:space="preserve">Dans ses dernières années, Jean Renoir, de retour en Californie, renonce au cinéma et écrit entre autres </w:t>
      </w:r>
      <w:proofErr w:type="gramStart"/>
      <w:r w:rsidRPr="0021641F">
        <w:rPr>
          <w:rFonts w:ascii="Verdana" w:hAnsi="Verdana"/>
          <w:iCs/>
          <w:sz w:val="23"/>
          <w:szCs w:val="23"/>
        </w:rPr>
        <w:t xml:space="preserve">: </w:t>
      </w:r>
      <w:r w:rsidR="0021641F">
        <w:rPr>
          <w:rFonts w:ascii="Verdana" w:hAnsi="Verdana"/>
          <w:iCs/>
          <w:sz w:val="23"/>
          <w:szCs w:val="23"/>
        </w:rPr>
        <w:t xml:space="preserve"> </w:t>
      </w:r>
      <w:r w:rsidRPr="0021641F">
        <w:rPr>
          <w:rFonts w:ascii="Verdana" w:hAnsi="Verdana"/>
          <w:i/>
          <w:iCs/>
          <w:sz w:val="23"/>
          <w:szCs w:val="23"/>
        </w:rPr>
        <w:t>Une</w:t>
      </w:r>
      <w:proofErr w:type="gramEnd"/>
      <w:r w:rsidRPr="0021641F">
        <w:rPr>
          <w:rFonts w:ascii="Verdana" w:hAnsi="Verdana"/>
          <w:i/>
          <w:iCs/>
          <w:sz w:val="23"/>
          <w:szCs w:val="23"/>
        </w:rPr>
        <w:t xml:space="preserve"> biographie de son père </w:t>
      </w:r>
      <w:r w:rsidRPr="0021641F">
        <w:rPr>
          <w:rFonts w:ascii="Verdana" w:hAnsi="Verdana"/>
          <w:iCs/>
          <w:sz w:val="23"/>
          <w:szCs w:val="23"/>
        </w:rPr>
        <w:t>(1972),</w:t>
      </w:r>
      <w:r w:rsidRPr="0021641F">
        <w:rPr>
          <w:rFonts w:ascii="Verdana" w:hAnsi="Verdana"/>
          <w:i/>
          <w:iCs/>
          <w:sz w:val="23"/>
          <w:szCs w:val="23"/>
        </w:rPr>
        <w:t xml:space="preserve"> une autobiographie </w:t>
      </w:r>
      <w:r w:rsidRPr="0021641F">
        <w:rPr>
          <w:rFonts w:ascii="Verdana" w:hAnsi="Verdana"/>
          <w:iCs/>
          <w:sz w:val="23"/>
          <w:szCs w:val="23"/>
        </w:rPr>
        <w:t>(Ma vie et mes films</w:t>
      </w:r>
      <w:r w:rsidRPr="0021641F">
        <w:rPr>
          <w:rFonts w:ascii="Verdana" w:hAnsi="Verdana"/>
          <w:sz w:val="23"/>
          <w:szCs w:val="23"/>
        </w:rPr>
        <w:t>, 1974),</w:t>
      </w:r>
      <w:r w:rsidRPr="0021641F">
        <w:rPr>
          <w:rFonts w:ascii="Verdana" w:hAnsi="Verdana"/>
          <w:i/>
          <w:iCs/>
          <w:sz w:val="23"/>
          <w:szCs w:val="23"/>
        </w:rPr>
        <w:t xml:space="preserve"> des pièces de théâtre, des romans.</w:t>
      </w:r>
    </w:p>
    <w:p w14:paraId="30BE7276" w14:textId="77777777" w:rsidR="00533A35" w:rsidRPr="00F861D2" w:rsidRDefault="00533A35" w:rsidP="00F861D2">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eastAsia="Verdana" w:hAnsi="Verdana" w:cs="Verdana"/>
          <w:i/>
          <w:iCs/>
          <w:color w:val="0544AD"/>
          <w:u w:color="0544AD"/>
        </w:rPr>
      </w:pPr>
      <w:bookmarkStart w:id="0" w:name="_GoBack"/>
      <w:bookmarkEnd w:id="0"/>
    </w:p>
    <w:p w14:paraId="1539F555" w14:textId="77777777" w:rsidR="00533A35" w:rsidRPr="00F861D2" w:rsidRDefault="00F861D2" w:rsidP="00F861D2">
      <w:pPr>
        <w:pStyle w:val="Corps"/>
        <w:ind w:left="567" w:right="566"/>
        <w:jc w:val="center"/>
        <w:rPr>
          <w:rFonts w:ascii="Verdana" w:eastAsia="Verdana" w:hAnsi="Verdana" w:cs="Verdana"/>
          <w:b/>
          <w:bCs/>
          <w:iCs/>
          <w:color w:val="030303"/>
          <w:spacing w:val="-7"/>
          <w:sz w:val="26"/>
          <w:szCs w:val="26"/>
          <w:u w:color="0544AD"/>
        </w:rPr>
      </w:pPr>
      <w:r w:rsidRPr="00F861D2">
        <w:rPr>
          <w:rFonts w:ascii="Verdana" w:hAnsi="Verdana"/>
          <w:b/>
          <w:bCs/>
          <w:iCs/>
          <w:color w:val="030303"/>
          <w:spacing w:val="-7"/>
          <w:sz w:val="26"/>
          <w:szCs w:val="26"/>
          <w:u w:color="0544AD"/>
        </w:rPr>
        <w:t>Bonnes fêtes, bonne fin d’année !</w:t>
      </w:r>
    </w:p>
    <w:p w14:paraId="6B8576E6" w14:textId="77777777" w:rsidR="00533A35" w:rsidRPr="00F861D2" w:rsidRDefault="00F861D2" w:rsidP="00F861D2">
      <w:pPr>
        <w:pStyle w:val="Corps"/>
        <w:ind w:left="567" w:right="566"/>
        <w:jc w:val="center"/>
        <w:rPr>
          <w:rFonts w:ascii="Verdana" w:eastAsia="Verdana" w:hAnsi="Verdana" w:cs="Verdana"/>
          <w:b/>
          <w:bCs/>
          <w:iCs/>
          <w:color w:val="030303"/>
          <w:spacing w:val="-7"/>
          <w:sz w:val="26"/>
          <w:szCs w:val="26"/>
          <w:u w:color="0544AD"/>
        </w:rPr>
      </w:pPr>
      <w:r w:rsidRPr="00F861D2">
        <w:rPr>
          <w:rFonts w:ascii="Verdana" w:hAnsi="Verdana"/>
          <w:b/>
          <w:bCs/>
          <w:iCs/>
          <w:color w:val="030303"/>
          <w:spacing w:val="-7"/>
          <w:sz w:val="26"/>
          <w:szCs w:val="26"/>
          <w:u w:color="0544AD"/>
        </w:rPr>
        <w:t>Rendez-vous le mercredi 7 janvier 20 h pour le cycle</w:t>
      </w:r>
    </w:p>
    <w:p w14:paraId="7A2F3828" w14:textId="77777777" w:rsidR="00533A35" w:rsidRPr="00F861D2" w:rsidRDefault="00F861D2" w:rsidP="00F861D2">
      <w:pPr>
        <w:pStyle w:val="Corps"/>
        <w:ind w:left="567" w:right="566"/>
        <w:jc w:val="center"/>
        <w:rPr>
          <w:rFonts w:ascii="Verdana" w:eastAsia="Verdana" w:hAnsi="Verdana" w:cs="Verdana"/>
          <w:b/>
          <w:bCs/>
          <w:i/>
          <w:iCs/>
          <w:color w:val="030303"/>
          <w:spacing w:val="-8"/>
          <w:sz w:val="32"/>
          <w:szCs w:val="32"/>
          <w:u w:color="0544AD"/>
        </w:rPr>
      </w:pPr>
      <w:r w:rsidRPr="00F861D2">
        <w:rPr>
          <w:rFonts w:ascii="Verdana" w:hAnsi="Verdana"/>
          <w:b/>
          <w:bCs/>
          <w:i/>
          <w:iCs/>
          <w:color w:val="030303"/>
          <w:spacing w:val="-8"/>
          <w:sz w:val="32"/>
          <w:szCs w:val="32"/>
          <w:u w:color="0544AD"/>
        </w:rPr>
        <w:t xml:space="preserve"> « A table</w:t>
      </w:r>
      <w:r>
        <w:rPr>
          <w:rFonts w:ascii="Verdana" w:hAnsi="Verdana"/>
          <w:b/>
          <w:bCs/>
          <w:i/>
          <w:iCs/>
          <w:color w:val="030303"/>
          <w:spacing w:val="-8"/>
          <w:sz w:val="32"/>
          <w:szCs w:val="32"/>
          <w:u w:color="0544AD"/>
        </w:rPr>
        <w:t xml:space="preserve"> </w:t>
      </w:r>
      <w:r w:rsidRPr="00F861D2">
        <w:rPr>
          <w:rFonts w:ascii="Verdana" w:hAnsi="Verdana"/>
          <w:b/>
          <w:bCs/>
          <w:i/>
          <w:iCs/>
          <w:color w:val="030303"/>
          <w:spacing w:val="-8"/>
          <w:sz w:val="32"/>
          <w:szCs w:val="32"/>
          <w:u w:color="0544AD"/>
        </w:rPr>
        <w:t>! »</w:t>
      </w:r>
    </w:p>
    <w:p w14:paraId="5667B975" w14:textId="3F170FA8" w:rsidR="00533A35" w:rsidRPr="00C16B5E" w:rsidRDefault="00F861D2" w:rsidP="00C16B5E">
      <w:pPr>
        <w:pStyle w:val="Corps"/>
        <w:ind w:left="567" w:right="566"/>
        <w:jc w:val="center"/>
        <w:rPr>
          <w:rFonts w:ascii="Verdana" w:eastAsia="Verdana" w:hAnsi="Verdana" w:cs="Verdana"/>
          <w:b/>
          <w:bCs/>
          <w:i/>
          <w:iCs/>
          <w:color w:val="030303"/>
          <w:spacing w:val="-7"/>
          <w:sz w:val="28"/>
          <w:szCs w:val="28"/>
          <w:u w:color="0544AD"/>
        </w:rPr>
      </w:pPr>
      <w:r w:rsidRPr="00F861D2">
        <w:rPr>
          <w:rFonts w:ascii="Verdana" w:hAnsi="Verdana"/>
          <w:b/>
          <w:bCs/>
          <w:i/>
          <w:iCs/>
          <w:color w:val="030303"/>
          <w:spacing w:val="-7"/>
          <w:sz w:val="28"/>
          <w:szCs w:val="28"/>
          <w:u w:color="0544AD"/>
        </w:rPr>
        <w:t xml:space="preserve">La Grande Bouffe (La grande </w:t>
      </w:r>
      <w:proofErr w:type="spellStart"/>
      <w:r w:rsidRPr="00F861D2">
        <w:rPr>
          <w:rFonts w:ascii="Verdana" w:hAnsi="Verdana"/>
          <w:b/>
          <w:bCs/>
          <w:i/>
          <w:iCs/>
          <w:color w:val="030303"/>
          <w:spacing w:val="-7"/>
          <w:sz w:val="28"/>
          <w:szCs w:val="28"/>
          <w:u w:color="0544AD"/>
        </w:rPr>
        <w:t>abbuffata</w:t>
      </w:r>
      <w:proofErr w:type="spellEnd"/>
      <w:proofErr w:type="gramStart"/>
      <w:r w:rsidRPr="00F861D2">
        <w:rPr>
          <w:rFonts w:ascii="Verdana" w:hAnsi="Verdana"/>
          <w:b/>
          <w:bCs/>
          <w:i/>
          <w:iCs/>
          <w:color w:val="030303"/>
          <w:spacing w:val="-7"/>
          <w:sz w:val="28"/>
          <w:szCs w:val="28"/>
          <w:u w:color="0544AD"/>
        </w:rPr>
        <w:t>)</w:t>
      </w:r>
      <w:proofErr w:type="gramEnd"/>
      <w:r w:rsidR="00C16B5E">
        <w:rPr>
          <w:rFonts w:ascii="Verdana" w:eastAsia="Verdana" w:hAnsi="Verdana" w:cs="Verdana"/>
          <w:b/>
          <w:bCs/>
          <w:i/>
          <w:iCs/>
          <w:color w:val="030303"/>
          <w:spacing w:val="-7"/>
          <w:sz w:val="28"/>
          <w:szCs w:val="28"/>
          <w:u w:color="0544AD"/>
        </w:rPr>
        <w:br/>
      </w:r>
      <w:r w:rsidR="0021641F">
        <w:rPr>
          <w:rFonts w:ascii="Verdana" w:hAnsi="Verdana"/>
          <w:b/>
          <w:bCs/>
          <w:iCs/>
          <w:color w:val="030303"/>
          <w:u w:color="0544AD"/>
        </w:rPr>
        <w:t xml:space="preserve">Marco Ferreri (Italie/ France - </w:t>
      </w:r>
      <w:r w:rsidRPr="00F861D2">
        <w:rPr>
          <w:rFonts w:ascii="Verdana" w:hAnsi="Verdana"/>
          <w:b/>
          <w:bCs/>
          <w:iCs/>
          <w:color w:val="030303"/>
          <w:u w:color="0544AD"/>
        </w:rPr>
        <w:t>1972, 112</w:t>
      </w:r>
      <w:r w:rsidR="0021641F">
        <w:rPr>
          <w:rFonts w:ascii="Verdana" w:hAnsi="Verdana"/>
          <w:b/>
          <w:bCs/>
          <w:iCs/>
          <w:color w:val="030303"/>
          <w:u w:color="0544AD"/>
        </w:rPr>
        <w:t xml:space="preserve"> </w:t>
      </w:r>
      <w:r w:rsidRPr="00F861D2">
        <w:rPr>
          <w:rFonts w:ascii="Verdana" w:hAnsi="Verdana"/>
          <w:b/>
          <w:bCs/>
          <w:iCs/>
          <w:color w:val="030303"/>
          <w:u w:color="0544AD"/>
        </w:rPr>
        <w:t>mn)</w:t>
      </w:r>
      <w:r w:rsidRPr="00F861D2">
        <w:rPr>
          <w:rFonts w:ascii="Verdana" w:eastAsia="Verdana" w:hAnsi="Verdana" w:cs="Verdana"/>
          <w:b/>
          <w:bCs/>
          <w:color w:val="030303"/>
        </w:rPr>
        <w:br/>
      </w:r>
    </w:p>
    <w:sectPr w:rsidR="00533A35" w:rsidRPr="00C16B5E">
      <w:headerReference w:type="default" r:id="rId11"/>
      <w:footerReference w:type="default" r:id="rId12"/>
      <w:headerReference w:type="first" r:id="rId13"/>
      <w:footerReference w:type="first" r:id="rId14"/>
      <w:type w:val="continuous"/>
      <w:pgSz w:w="11900" w:h="16840"/>
      <w:pgMar w:top="170" w:right="567" w:bottom="284" w:left="567" w:header="0" w:footer="272"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26BC7" w14:textId="77777777" w:rsidR="00F861D2" w:rsidRDefault="00F861D2">
      <w:r>
        <w:separator/>
      </w:r>
    </w:p>
  </w:endnote>
  <w:endnote w:type="continuationSeparator" w:id="0">
    <w:p w14:paraId="136DEDBD" w14:textId="77777777" w:rsidR="00F861D2" w:rsidRDefault="00F8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Verdana Bold">
    <w:panose1 w:val="020B0804030504040204"/>
    <w:charset w:val="00"/>
    <w:family w:val="auto"/>
    <w:pitch w:val="variable"/>
    <w:sig w:usb0="00000003" w:usb1="00000000" w:usb2="00000000" w:usb3="00000000" w:csb0="00000001" w:csb1="00000000"/>
  </w:font>
  <w:font w:name="PT Sans">
    <w:panose1 w:val="020B0503020203020204"/>
    <w:charset w:val="00"/>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68941" w14:textId="77777777" w:rsidR="00F861D2" w:rsidRDefault="00F861D2">
    <w:pPr>
      <w:pStyle w:val="Corps"/>
      <w:jc w:val="center"/>
      <w:rPr>
        <w:rFonts w:ascii="Verdana"/>
        <w:spacing w:val="-5"/>
        <w:sz w:val="20"/>
        <w:szCs w:val="20"/>
      </w:rPr>
    </w:pPr>
  </w:p>
  <w:p w14:paraId="501C7853" w14:textId="77777777" w:rsidR="00F861D2" w:rsidRDefault="00F861D2">
    <w:pPr>
      <w:pStyle w:val="Corps"/>
      <w:jc w:val="center"/>
      <w:rPr>
        <w:rFonts w:ascii="Verdana" w:eastAsia="Verdana" w:hAnsi="Verdana" w:cs="Verdana"/>
        <w:spacing w:val="-5"/>
        <w:sz w:val="20"/>
        <w:szCs w:val="20"/>
      </w:rPr>
    </w:pPr>
    <w:r>
      <w:rPr>
        <w:rFonts w:ascii="Verdana"/>
        <w:spacing w:val="-5"/>
        <w:sz w:val="20"/>
        <w:szCs w:val="20"/>
      </w:rPr>
      <w:t>Centre Culturel Cin</w:t>
    </w:r>
    <w:r>
      <w:rPr>
        <w:rFonts w:hAnsi="Times New Roman"/>
        <w:spacing w:val="-5"/>
        <w:sz w:val="20"/>
        <w:szCs w:val="20"/>
      </w:rPr>
      <w:t>é</w:t>
    </w:r>
    <w:r>
      <w:rPr>
        <w:rFonts w:ascii="Verdana"/>
        <w:spacing w:val="-5"/>
        <w:sz w:val="20"/>
        <w:szCs w:val="20"/>
      </w:rPr>
      <w:t>matographique, 4 rue Hector Berlioz, 38000 Grenoble</w:t>
    </w:r>
  </w:p>
  <w:p w14:paraId="6F40EFB3" w14:textId="77777777" w:rsidR="00F861D2" w:rsidRDefault="00F861D2">
    <w:pPr>
      <w:pStyle w:val="Corps"/>
      <w:jc w:val="center"/>
    </w:pPr>
    <w:r>
      <w:rPr>
        <w:rFonts w:ascii="Verdana"/>
        <w:spacing w:val="-5"/>
        <w:sz w:val="20"/>
        <w:szCs w:val="20"/>
      </w:rPr>
      <w:t>T</w:t>
    </w:r>
    <w:r>
      <w:rPr>
        <w:rFonts w:hAnsi="Times New Roman"/>
        <w:spacing w:val="-5"/>
        <w:sz w:val="20"/>
        <w:szCs w:val="20"/>
      </w:rPr>
      <w:t>é</w:t>
    </w:r>
    <w:r>
      <w:rPr>
        <w:rFonts w:ascii="Verdana"/>
        <w:spacing w:val="-5"/>
        <w:sz w:val="20"/>
        <w:szCs w:val="20"/>
      </w:rPr>
      <w:t>l.</w:t>
    </w:r>
    <w:r>
      <w:rPr>
        <w:rFonts w:hAnsi="Times New Roman"/>
        <w:spacing w:val="-5"/>
        <w:sz w:val="20"/>
        <w:szCs w:val="20"/>
      </w:rPr>
      <w:t> </w:t>
    </w:r>
    <w:r>
      <w:rPr>
        <w:rFonts w:ascii="Verdana"/>
        <w:spacing w:val="-5"/>
        <w:sz w:val="20"/>
        <w:szCs w:val="20"/>
      </w:rPr>
      <w:t xml:space="preserve">: 04 76 44 70 38 - Site : http://www.ccc-grenoble.fr - Courriel : </w:t>
    </w:r>
    <w:hyperlink r:id="rId1" w:history="1">
      <w:r>
        <w:rPr>
          <w:rStyle w:val="Hyperlink0"/>
        </w:rPr>
        <w:t>info@ccc-grenoble.fr</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A5F7B" w14:textId="77777777" w:rsidR="00F861D2" w:rsidRPr="0021641F" w:rsidRDefault="00F861D2">
    <w:pPr>
      <w:pStyle w:val="Corps"/>
      <w:spacing w:before="60"/>
      <w:jc w:val="center"/>
      <w:rPr>
        <w:rFonts w:ascii="Verdana" w:hAnsi="Verdana"/>
        <w:b/>
      </w:rPr>
    </w:pPr>
    <w:r w:rsidRPr="0021641F">
      <w:rPr>
        <w:rFonts w:ascii="Verdana" w:hAnsi="Verdana"/>
        <w:b/>
      </w:rPr>
      <w:t>Le Ciné-club de Grenoble</w:t>
    </w:r>
    <w:r w:rsidRPr="0021641F">
      <w:rPr>
        <w:rFonts w:ascii="Verdana" w:eastAsia="Verdana Bold" w:hAnsi="Verdana" w:cs="Verdana Bold"/>
        <w:b/>
      </w:rPr>
      <w:br/>
    </w:r>
    <w:r w:rsidRPr="0021641F">
      <w:rPr>
        <w:rFonts w:ascii="Verdana" w:hAnsi="Verdana"/>
        <w:b/>
      </w:rPr>
      <w:t>Mercredi  17 décembre 2014</w:t>
    </w:r>
  </w:p>
  <w:p w14:paraId="5F6DD93C" w14:textId="77777777" w:rsidR="0021641F" w:rsidRDefault="0021641F">
    <w:pPr>
      <w:pStyle w:val="Corps"/>
      <w:spacing w:before="60"/>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59BEF" w14:textId="77777777" w:rsidR="00F861D2" w:rsidRPr="0021641F" w:rsidRDefault="00F861D2">
    <w:pPr>
      <w:pStyle w:val="Corps"/>
      <w:jc w:val="center"/>
      <w:rPr>
        <w:rFonts w:ascii="Verdana" w:eastAsia="Verdana" w:hAnsi="Verdana" w:cs="Verdana"/>
        <w:spacing w:val="-5"/>
        <w:sz w:val="22"/>
        <w:szCs w:val="22"/>
      </w:rPr>
    </w:pPr>
    <w:r w:rsidRPr="0021641F">
      <w:rPr>
        <w:rFonts w:ascii="Verdana" w:hAnsi="Verdana"/>
        <w:spacing w:val="-5"/>
        <w:sz w:val="22"/>
        <w:szCs w:val="22"/>
      </w:rPr>
      <w:t>Centre Culturel Cinématographique, 4 rue Hector Berlioz, 38000 Grenoble</w:t>
    </w:r>
  </w:p>
  <w:p w14:paraId="335C2499" w14:textId="77777777" w:rsidR="00F861D2" w:rsidRDefault="00F861D2">
    <w:pPr>
      <w:pStyle w:val="Corps"/>
      <w:jc w:val="center"/>
      <w:rPr>
        <w:rStyle w:val="Hyperlink0"/>
        <w:rFonts w:ascii="Verdana" w:hAnsi="Verdana"/>
        <w:sz w:val="22"/>
        <w:szCs w:val="22"/>
      </w:rPr>
    </w:pPr>
    <w:r w:rsidRPr="0021641F">
      <w:rPr>
        <w:rFonts w:ascii="Verdana" w:hAnsi="Verdana"/>
        <w:spacing w:val="-5"/>
        <w:sz w:val="22"/>
        <w:szCs w:val="22"/>
      </w:rPr>
      <w:t xml:space="preserve">Tél. : 04 76 44 70 38 - Site : http://www.ccc-grenoble.fr - Courriel : </w:t>
    </w:r>
    <w:hyperlink r:id="rId1" w:history="1">
      <w:r w:rsidRPr="0021641F">
        <w:rPr>
          <w:rStyle w:val="Hyperlink0"/>
          <w:rFonts w:ascii="Verdana" w:hAnsi="Verdana"/>
          <w:sz w:val="22"/>
          <w:szCs w:val="22"/>
        </w:rPr>
        <w:t>info@ccc-grenoble.fr</w:t>
      </w:r>
    </w:hyperlink>
  </w:p>
  <w:p w14:paraId="569EB449" w14:textId="77777777" w:rsidR="00C16B5E" w:rsidRPr="0021641F" w:rsidRDefault="00C16B5E">
    <w:pPr>
      <w:pStyle w:val="Corps"/>
      <w:jc w:val="center"/>
      <w:rPr>
        <w:rStyle w:val="Hyperlink0"/>
        <w:rFonts w:ascii="Verdana" w:hAnsi="Verdana"/>
        <w:sz w:val="22"/>
        <w:szCs w:val="22"/>
      </w:rPr>
    </w:pPr>
  </w:p>
  <w:p w14:paraId="70F4D653" w14:textId="77777777" w:rsidR="0021641F" w:rsidRDefault="0021641F">
    <w:pPr>
      <w:pStyle w:val="Corps"/>
      <w:jc w:val="cen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A646E" w14:textId="77777777" w:rsidR="00F861D2" w:rsidRDefault="00F861D2">
    <w:pPr>
      <w:pStyle w:val="Corps"/>
      <w:spacing w:before="60"/>
      <w:jc w:val="center"/>
    </w:pPr>
    <w:r>
      <w:rPr>
        <w:rFonts w:ascii="Verdana Bold"/>
      </w:rPr>
      <w:t>Le Cin</w:t>
    </w:r>
    <w:r>
      <w:rPr>
        <w:rFonts w:hAnsi="Times New Roman"/>
      </w:rPr>
      <w:t>é</w:t>
    </w:r>
    <w:r>
      <w:rPr>
        <w:rFonts w:ascii="Verdana Bold"/>
      </w:rPr>
      <w:t>-club de Grenoble</w:t>
    </w:r>
    <w:r>
      <w:rPr>
        <w:rFonts w:ascii="Verdana Bold" w:eastAsia="Verdana Bold" w:hAnsi="Verdana Bold" w:cs="Verdana Bold"/>
      </w:rPr>
      <w:br/>
    </w:r>
    <w:r>
      <w:rPr>
        <w:rFonts w:ascii="Verdana Bold"/>
      </w:rPr>
      <w:t>Mercredi  1er octobre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B759F" w14:textId="77777777" w:rsidR="00F861D2" w:rsidRDefault="00F861D2">
      <w:r>
        <w:separator/>
      </w:r>
    </w:p>
  </w:footnote>
  <w:footnote w:type="continuationSeparator" w:id="0">
    <w:p w14:paraId="61058E39" w14:textId="77777777" w:rsidR="00F861D2" w:rsidRDefault="00F861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AF914" w14:textId="77777777" w:rsidR="00F861D2" w:rsidRDefault="00F861D2">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37041" w14:textId="77777777" w:rsidR="00F861D2" w:rsidRDefault="00F861D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33A35"/>
    <w:rsid w:val="0021641F"/>
    <w:rsid w:val="00533A35"/>
    <w:rsid w:val="00C16B5E"/>
    <w:rsid w:val="00F861D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9A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itre1">
    <w:name w:val="heading 1"/>
    <w:next w:val="Corps"/>
    <w:pPr>
      <w:keepNext/>
      <w:jc w:val="both"/>
      <w:outlineLvl w:val="0"/>
    </w:pPr>
    <w:rPr>
      <w:rFonts w:ascii="Courier New" w:hAnsi="Arial Unicode MS" w:cs="Arial Unicode MS"/>
      <w:b/>
      <w:bCs/>
      <w:i/>
      <w:iCs/>
      <w:color w:val="000000"/>
      <w:spacing w:val="-6"/>
      <w:sz w:val="28"/>
      <w:szCs w:val="28"/>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paragraph" w:customStyle="1" w:styleId="Corps">
    <w:name w:val="Corps"/>
    <w:rPr>
      <w:rFonts w:hAnsi="Arial Unicode MS" w:cs="Arial Unicode MS"/>
      <w:color w:val="000000"/>
      <w:sz w:val="24"/>
      <w:szCs w:val="24"/>
      <w:u w:color="000000"/>
    </w:rPr>
  </w:style>
  <w:style w:type="character" w:customStyle="1" w:styleId="Aucun">
    <w:name w:val="Aucun"/>
  </w:style>
  <w:style w:type="character" w:customStyle="1" w:styleId="Hyperlink0">
    <w:name w:val="Hyperlink.0"/>
    <w:basedOn w:val="Aucun"/>
    <w:rPr>
      <w:sz w:val="24"/>
      <w:szCs w:val="24"/>
      <w:u w:val="single"/>
      <w:lang w:val="fr-FR"/>
    </w:rPr>
  </w:style>
  <w:style w:type="paragraph" w:customStyle="1" w:styleId="Pardfaut">
    <w:name w:val="Par défaut"/>
    <w:rPr>
      <w:rFonts w:ascii="Helvetica" w:hAnsi="Arial Unicode MS" w:cs="Arial Unicode MS"/>
      <w:color w:val="000000"/>
      <w:sz w:val="22"/>
      <w:szCs w:val="22"/>
      <w:u w:color="000000"/>
    </w:rPr>
  </w:style>
  <w:style w:type="paragraph" w:styleId="Pieddepage">
    <w:name w:val="footer"/>
    <w:basedOn w:val="Normal"/>
    <w:link w:val="PieddepageCar"/>
    <w:uiPriority w:val="99"/>
    <w:unhideWhenUsed/>
    <w:rsid w:val="00F861D2"/>
    <w:pPr>
      <w:tabs>
        <w:tab w:val="center" w:pos="4536"/>
        <w:tab w:val="right" w:pos="9072"/>
      </w:tabs>
    </w:pPr>
  </w:style>
  <w:style w:type="character" w:customStyle="1" w:styleId="PieddepageCar">
    <w:name w:val="Pied de page Car"/>
    <w:basedOn w:val="Policepardfaut"/>
    <w:link w:val="Pieddepage"/>
    <w:uiPriority w:val="99"/>
    <w:rsid w:val="00F861D2"/>
    <w:rPr>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itre1">
    <w:name w:val="heading 1"/>
    <w:next w:val="Corps"/>
    <w:pPr>
      <w:keepNext/>
      <w:jc w:val="both"/>
      <w:outlineLvl w:val="0"/>
    </w:pPr>
    <w:rPr>
      <w:rFonts w:ascii="Courier New" w:hAnsi="Arial Unicode MS" w:cs="Arial Unicode MS"/>
      <w:b/>
      <w:bCs/>
      <w:i/>
      <w:iCs/>
      <w:color w:val="000000"/>
      <w:spacing w:val="-6"/>
      <w:sz w:val="28"/>
      <w:szCs w:val="28"/>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paragraph" w:customStyle="1" w:styleId="Corps">
    <w:name w:val="Corps"/>
    <w:rPr>
      <w:rFonts w:hAnsi="Arial Unicode MS" w:cs="Arial Unicode MS"/>
      <w:color w:val="000000"/>
      <w:sz w:val="24"/>
      <w:szCs w:val="24"/>
      <w:u w:color="000000"/>
    </w:rPr>
  </w:style>
  <w:style w:type="character" w:customStyle="1" w:styleId="Aucun">
    <w:name w:val="Aucun"/>
  </w:style>
  <w:style w:type="character" w:customStyle="1" w:styleId="Hyperlink0">
    <w:name w:val="Hyperlink.0"/>
    <w:basedOn w:val="Aucun"/>
    <w:rPr>
      <w:sz w:val="24"/>
      <w:szCs w:val="24"/>
      <w:u w:val="single"/>
      <w:lang w:val="fr-FR"/>
    </w:rPr>
  </w:style>
  <w:style w:type="paragraph" w:customStyle="1" w:styleId="Pardfaut">
    <w:name w:val="Par défaut"/>
    <w:rPr>
      <w:rFonts w:ascii="Helvetica" w:hAnsi="Arial Unicode MS" w:cs="Arial Unicode MS"/>
      <w:color w:val="000000"/>
      <w:sz w:val="22"/>
      <w:szCs w:val="22"/>
      <w:u w:color="000000"/>
    </w:rPr>
  </w:style>
  <w:style w:type="paragraph" w:styleId="Pieddepage">
    <w:name w:val="footer"/>
    <w:basedOn w:val="Normal"/>
    <w:link w:val="PieddepageCar"/>
    <w:uiPriority w:val="99"/>
    <w:unhideWhenUsed/>
    <w:rsid w:val="00F861D2"/>
    <w:pPr>
      <w:tabs>
        <w:tab w:val="center" w:pos="4536"/>
        <w:tab w:val="right" w:pos="9072"/>
      </w:tabs>
    </w:pPr>
  </w:style>
  <w:style w:type="character" w:customStyle="1" w:styleId="PieddepageCar">
    <w:name w:val="Pied de page Car"/>
    <w:basedOn w:val="Policepardfaut"/>
    <w:link w:val="Pieddepage"/>
    <w:uiPriority w:val="99"/>
    <w:rsid w:val="00F861D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header" Target="header2.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2.tif"/></Relationships>
</file>

<file path=word/_rels/footer1.xml.rels><?xml version="1.0" encoding="UTF-8" standalone="yes"?>
<Relationships xmlns="http://schemas.openxmlformats.org/package/2006/relationships"><Relationship Id="rId1" Type="http://schemas.openxmlformats.org/officeDocument/2006/relationships/hyperlink" Target="mailto:info@ccc-grenoble.fr?subjec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ccc-grenoble.fr?subjec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1084</Words>
  <Characters>5968</Characters>
  <Application>Microsoft Macintosh Word</Application>
  <DocSecurity>0</DocSecurity>
  <Lines>49</Lines>
  <Paragraphs>14</Paragraphs>
  <ScaleCrop>false</ScaleCrop>
  <Company>Université Joseph Fourier</Company>
  <LinksUpToDate>false</LinksUpToDate>
  <CharactersWithSpaces>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Laurent Saminadayar</cp:lastModifiedBy>
  <cp:revision>3</cp:revision>
  <dcterms:created xsi:type="dcterms:W3CDTF">2014-12-16T11:35:00Z</dcterms:created>
  <dcterms:modified xsi:type="dcterms:W3CDTF">2014-12-16T12:49:00Z</dcterms:modified>
</cp:coreProperties>
</file>