
<file path=[Content_Types].xml><?xml version="1.0" encoding="utf-8"?>
<Types xmlns="http://schemas.openxmlformats.org/package/2006/content-types">
  <Default Extension="xml" ContentType="application/xml"/>
  <Default Extension="tif" ContentType="image/tif"/>
  <Default Extension="rels" ContentType="application/vnd.openxmlformats-package.relationships+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7D4AE" w14:textId="77777777" w:rsidR="00AD4D7D" w:rsidRDefault="00BE3D60">
      <w:pPr>
        <w:pStyle w:val="Titre1"/>
        <w:ind w:left="142" w:right="706"/>
        <w:jc w:val="center"/>
        <w:rPr>
          <w:rFonts w:ascii="Verdana" w:eastAsia="Verdana" w:hAnsi="Verdana" w:cs="Verdana"/>
          <w:b w:val="0"/>
          <w:bCs w:val="0"/>
          <w:i w:val="0"/>
          <w:iCs w:val="0"/>
          <w:sz w:val="30"/>
          <w:szCs w:val="30"/>
        </w:rPr>
      </w:pPr>
      <w:r>
        <w:rPr>
          <w:rFonts w:ascii="Verdana"/>
          <w:b w:val="0"/>
          <w:bCs w:val="0"/>
          <w:i w:val="0"/>
          <w:iCs w:val="0"/>
          <w:sz w:val="30"/>
          <w:szCs w:val="30"/>
        </w:rPr>
        <w:t xml:space="preserve">Cycle </w:t>
      </w:r>
      <w:r>
        <w:rPr>
          <w:rFonts w:hAnsi="Verdana"/>
          <w:b w:val="0"/>
          <w:bCs w:val="0"/>
          <w:i w:val="0"/>
          <w:iCs w:val="0"/>
          <w:sz w:val="30"/>
          <w:szCs w:val="30"/>
        </w:rPr>
        <w:t>« </w:t>
      </w:r>
      <w:r>
        <w:rPr>
          <w:rFonts w:ascii="Verdana"/>
          <w:b w:val="0"/>
          <w:bCs w:val="0"/>
          <w:i w:val="0"/>
          <w:iCs w:val="0"/>
          <w:sz w:val="30"/>
          <w:szCs w:val="30"/>
        </w:rPr>
        <w:t>A table!</w:t>
      </w:r>
      <w:r>
        <w:rPr>
          <w:rFonts w:hAnsi="Verdana"/>
          <w:b w:val="0"/>
          <w:bCs w:val="0"/>
          <w:i w:val="0"/>
          <w:iCs w:val="0"/>
          <w:sz w:val="30"/>
          <w:szCs w:val="30"/>
        </w:rPr>
        <w:t> »</w:t>
      </w:r>
      <w:r>
        <w:rPr>
          <w:rFonts w:ascii="Verdana" w:eastAsia="Verdana" w:hAnsi="Verdana" w:cs="Verdana"/>
          <w:b w:val="0"/>
          <w:bCs w:val="0"/>
          <w:i w:val="0"/>
          <w:iCs w:val="0"/>
          <w:noProof/>
          <w:sz w:val="30"/>
          <w:szCs w:val="30"/>
        </w:rPr>
        <w:drawing>
          <wp:anchor distT="57150" distB="57150" distL="57150" distR="57150" simplePos="0" relativeHeight="251659264" behindDoc="0" locked="0" layoutInCell="1" allowOverlap="1" wp14:anchorId="64342828" wp14:editId="3FF567CA">
            <wp:simplePos x="0" y="0"/>
            <wp:positionH relativeFrom="margin">
              <wp:posOffset>-6350</wp:posOffset>
            </wp:positionH>
            <wp:positionV relativeFrom="line">
              <wp:posOffset>81914</wp:posOffset>
            </wp:positionV>
            <wp:extent cx="882015" cy="914400"/>
            <wp:effectExtent l="0" t="0" r="0" b="0"/>
            <wp:wrapThrough wrapText="bothSides" distL="57150" distR="5715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5" name="officeArt object" descr="1%20logo%20pellicule%20C%20C%20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%20logo%20pellicule%20C%20C%20C.jpg" descr="1%20logo%20pellicule%20C%20C%20C"/>
                    <pic:cNvPicPr/>
                  </pic:nvPicPr>
                  <pic:blipFill rotWithShape="1"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14:paraId="1EA6F6AC" w14:textId="77777777" w:rsidR="00AD4D7D" w:rsidRDefault="00BE3D60">
      <w:pPr>
        <w:pStyle w:val="Titre1"/>
        <w:ind w:right="706"/>
        <w:jc w:val="center"/>
        <w:rPr>
          <w:rFonts w:ascii="Verdana" w:eastAsia="Verdana" w:hAnsi="Verdana" w:cs="Verdana"/>
          <w:b w:val="0"/>
          <w:bCs w:val="0"/>
          <w:i w:val="0"/>
          <w:iCs w:val="0"/>
          <w:sz w:val="42"/>
          <w:szCs w:val="42"/>
        </w:rPr>
      </w:pPr>
      <w:r>
        <w:rPr>
          <w:rFonts w:ascii="Verdana"/>
          <w:b w:val="0"/>
          <w:bCs w:val="0"/>
          <w:i w:val="0"/>
          <w:iCs w:val="0"/>
          <w:sz w:val="42"/>
          <w:szCs w:val="42"/>
        </w:rPr>
        <w:t xml:space="preserve">     Le festin de Babette.</w:t>
      </w:r>
    </w:p>
    <w:p w14:paraId="0651E7B3" w14:textId="77777777" w:rsidR="00AD4D7D" w:rsidRDefault="00BE3D60">
      <w:pPr>
        <w:pStyle w:val="Titre1"/>
        <w:ind w:left="142" w:right="706"/>
        <w:jc w:val="center"/>
        <w:rPr>
          <w:rFonts w:ascii="Verdana" w:eastAsia="Verdana" w:hAnsi="Verdana" w:cs="Verdana"/>
          <w:b w:val="0"/>
          <w:bCs w:val="0"/>
          <w:i w:val="0"/>
          <w:iCs w:val="0"/>
          <w:sz w:val="32"/>
          <w:szCs w:val="32"/>
        </w:rPr>
      </w:pPr>
      <w:r>
        <w:rPr>
          <w:rFonts w:ascii="Verdana"/>
          <w:b w:val="0"/>
          <w:bCs w:val="0"/>
          <w:i w:val="0"/>
          <w:iCs w:val="0"/>
          <w:sz w:val="32"/>
          <w:szCs w:val="32"/>
        </w:rPr>
        <w:t>(</w:t>
      </w:r>
      <w:proofErr w:type="spellStart"/>
      <w:r>
        <w:rPr>
          <w:rFonts w:ascii="Verdana"/>
          <w:b w:val="0"/>
          <w:bCs w:val="0"/>
          <w:i w:val="0"/>
          <w:iCs w:val="0"/>
          <w:sz w:val="32"/>
          <w:szCs w:val="32"/>
        </w:rPr>
        <w:t>Babettes</w:t>
      </w:r>
      <w:proofErr w:type="spellEnd"/>
      <w:r>
        <w:rPr>
          <w:rFonts w:ascii="Verdana"/>
          <w:b w:val="0"/>
          <w:bCs w:val="0"/>
          <w:i w:val="0"/>
          <w:iCs w:val="0"/>
          <w:sz w:val="32"/>
          <w:szCs w:val="32"/>
        </w:rPr>
        <w:t xml:space="preserve"> </w:t>
      </w:r>
      <w:proofErr w:type="spellStart"/>
      <w:r>
        <w:rPr>
          <w:rFonts w:ascii="Verdana"/>
          <w:b w:val="0"/>
          <w:bCs w:val="0"/>
          <w:i w:val="0"/>
          <w:iCs w:val="0"/>
          <w:sz w:val="32"/>
          <w:szCs w:val="32"/>
        </w:rPr>
        <w:t>Gaestebud</w:t>
      </w:r>
      <w:proofErr w:type="spellEnd"/>
      <w:r>
        <w:rPr>
          <w:rFonts w:ascii="Verdana"/>
          <w:b w:val="0"/>
          <w:bCs w:val="0"/>
          <w:i w:val="0"/>
          <w:iCs w:val="0"/>
          <w:sz w:val="32"/>
          <w:szCs w:val="32"/>
        </w:rPr>
        <w:t>)</w:t>
      </w:r>
    </w:p>
    <w:p w14:paraId="0F326EE2" w14:textId="77777777" w:rsidR="00AD4D7D" w:rsidRDefault="00BE3D60">
      <w:pPr>
        <w:pStyle w:val="Titre1"/>
        <w:ind w:left="142" w:right="706"/>
        <w:jc w:val="center"/>
        <w:sectPr w:rsidR="00AD4D7D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70" w:right="567" w:bottom="284" w:left="567" w:header="0" w:footer="272" w:gutter="0"/>
          <w:cols w:space="720"/>
          <w:titlePg/>
        </w:sectPr>
      </w:pPr>
      <w:r>
        <w:t xml:space="preserve">             </w:t>
      </w:r>
      <w:r>
        <w:rPr>
          <w:rFonts w:ascii="Verdana Bold"/>
          <w:b w:val="0"/>
          <w:bCs w:val="0"/>
          <w:i w:val="0"/>
          <w:iCs w:val="0"/>
          <w:sz w:val="32"/>
          <w:szCs w:val="32"/>
        </w:rPr>
        <w:t>(Gabriel Axel,  Danemark, 1987)</w:t>
      </w:r>
    </w:p>
    <w:p w14:paraId="1CD49810" w14:textId="77777777" w:rsidR="00AD4D7D" w:rsidRDefault="00AD4D7D">
      <w:pPr>
        <w:rPr>
          <w:rFonts w:ascii="Verdana Bold" w:eastAsia="Verdana Bold" w:hAnsi="Verdana Bold" w:cs="Verdana Bold"/>
          <w:spacing w:val="-5"/>
          <w:sz w:val="10"/>
          <w:szCs w:val="10"/>
        </w:rPr>
      </w:pPr>
    </w:p>
    <w:p w14:paraId="22DA6DFD" w14:textId="77777777" w:rsidR="00AD4D7D" w:rsidRDefault="00BE3D60">
      <w:pPr>
        <w:ind w:firstLine="142"/>
        <w:sectPr w:rsidR="00AD4D7D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284" w:right="567" w:bottom="284" w:left="567" w:header="0" w:footer="272" w:gutter="0"/>
          <w:cols w:space="720"/>
          <w:titlePg/>
        </w:sectPr>
      </w:pPr>
      <w:r>
        <w:rPr>
          <w:rFonts w:ascii="Verdana Bold"/>
          <w:spacing w:val="-6"/>
          <w:sz w:val="22"/>
          <w:szCs w:val="22"/>
        </w:rPr>
        <w:t xml:space="preserve">Fiche technique </w:t>
      </w:r>
    </w:p>
    <w:p w14:paraId="30BA4406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280" w:lineRule="exact"/>
        <w:rPr>
          <w:rFonts w:ascii="Verdana" w:eastAsia="Verdana" w:hAnsi="Verdana" w:cs="Verdana"/>
          <w:u w:color="000000"/>
        </w:rPr>
      </w:pPr>
      <w:r>
        <w:rPr>
          <w:rFonts w:ascii="Verdana"/>
          <w:u w:color="000000"/>
        </w:rPr>
        <w:t>Sc</w:t>
      </w:r>
      <w:r>
        <w:rPr>
          <w:rFonts w:hAnsi="Verdana"/>
          <w:u w:color="000000"/>
        </w:rPr>
        <w:t>é</w:t>
      </w:r>
      <w:r>
        <w:rPr>
          <w:rFonts w:ascii="Verdana"/>
          <w:u w:color="000000"/>
        </w:rPr>
        <w:t>nario et dialogues</w:t>
      </w:r>
      <w:r>
        <w:rPr>
          <w:rFonts w:hAnsi="Verdana"/>
          <w:u w:color="000000"/>
        </w:rPr>
        <w:t> </w:t>
      </w:r>
      <w:r>
        <w:rPr>
          <w:rFonts w:ascii="Verdana"/>
          <w:u w:color="000000"/>
        </w:rPr>
        <w:t>: Gabriel Axel, d'apr</w:t>
      </w:r>
      <w:r>
        <w:rPr>
          <w:rFonts w:hAnsi="Verdana"/>
          <w:u w:color="000000"/>
        </w:rPr>
        <w:t>è</w:t>
      </w:r>
      <w:r>
        <w:rPr>
          <w:rFonts w:ascii="Verdana"/>
          <w:u w:color="000000"/>
        </w:rPr>
        <w:t>s une nouvelle de Karen Blixen (1958)</w:t>
      </w:r>
    </w:p>
    <w:p w14:paraId="74D06E19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280" w:lineRule="exact"/>
        <w:rPr>
          <w:rFonts w:ascii="Verdana" w:eastAsia="Verdana" w:hAnsi="Verdana" w:cs="Verdana"/>
          <w:u w:color="000000"/>
        </w:rPr>
      </w:pPr>
      <w:proofErr w:type="spellStart"/>
      <w:r>
        <w:rPr>
          <w:rFonts w:ascii="Verdana"/>
          <w:u w:color="000000"/>
        </w:rPr>
        <w:t>Production:Just</w:t>
      </w:r>
      <w:proofErr w:type="spellEnd"/>
      <w:r>
        <w:rPr>
          <w:rFonts w:ascii="Verdana"/>
          <w:u w:color="000000"/>
        </w:rPr>
        <w:t xml:space="preserve"> </w:t>
      </w:r>
      <w:proofErr w:type="spellStart"/>
      <w:r>
        <w:rPr>
          <w:rFonts w:ascii="Verdana"/>
          <w:u w:color="000000"/>
        </w:rPr>
        <w:t>Betzer</w:t>
      </w:r>
      <w:proofErr w:type="spellEnd"/>
      <w:r>
        <w:rPr>
          <w:rFonts w:ascii="Verdana"/>
          <w:u w:color="000000"/>
        </w:rPr>
        <w:t xml:space="preserve"> et Bo </w:t>
      </w:r>
      <w:proofErr w:type="spellStart"/>
      <w:r>
        <w:rPr>
          <w:rFonts w:ascii="Verdana"/>
          <w:u w:color="000000"/>
          <w:lang w:val="nl-NL"/>
        </w:rPr>
        <w:t>Christensen</w:t>
      </w:r>
      <w:proofErr w:type="spellEnd"/>
    </w:p>
    <w:p w14:paraId="7B1C9FB4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line="280" w:lineRule="exact"/>
        <w:rPr>
          <w:rFonts w:ascii="Verdana" w:eastAsia="Verdana" w:hAnsi="Verdana" w:cs="Verdana"/>
          <w:u w:color="000000"/>
        </w:rPr>
      </w:pPr>
      <w:r>
        <w:rPr>
          <w:rFonts w:ascii="Verdana"/>
          <w:u w:color="000000"/>
        </w:rPr>
        <w:t>Musique: Per N</w:t>
      </w:r>
      <w:r>
        <w:rPr>
          <w:rFonts w:hAnsi="Verdana"/>
          <w:u w:color="000000"/>
          <w:lang w:val="da-DK"/>
        </w:rPr>
        <w:t>ø</w:t>
      </w:r>
      <w:proofErr w:type="spellStart"/>
      <w:r>
        <w:rPr>
          <w:rFonts w:ascii="Verdana"/>
          <w:u w:color="000000"/>
        </w:rPr>
        <w:t>rg</w:t>
      </w:r>
      <w:proofErr w:type="spellEnd"/>
      <w:r>
        <w:rPr>
          <w:rFonts w:hAnsi="Verdana"/>
          <w:u w:color="000000"/>
          <w:lang w:val="da-DK"/>
        </w:rPr>
        <w:t>å</w:t>
      </w:r>
      <w:r>
        <w:rPr>
          <w:rFonts w:ascii="Verdana"/>
          <w:u w:color="000000"/>
        </w:rPr>
        <w:t>rd</w:t>
      </w:r>
    </w:p>
    <w:p w14:paraId="1427A884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ab/>
        <w:t>Photographie</w:t>
      </w:r>
      <w:r>
        <w:rPr>
          <w:rFonts w:hAnsi="Verdana"/>
        </w:rPr>
        <w:t> </w:t>
      </w:r>
      <w:r>
        <w:rPr>
          <w:rFonts w:ascii="Verdana"/>
        </w:rPr>
        <w:t xml:space="preserve">: Henning </w:t>
      </w:r>
      <w:proofErr w:type="spellStart"/>
      <w:r>
        <w:rPr>
          <w:rFonts w:ascii="Verdana"/>
        </w:rPr>
        <w:t>Kristiansen</w:t>
      </w:r>
      <w:proofErr w:type="spellEnd"/>
    </w:p>
    <w:p w14:paraId="507887A0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rPr>
          <w:rFonts w:ascii="Verdana" w:eastAsia="Verdana" w:hAnsi="Verdana" w:cs="Verdana"/>
        </w:rPr>
      </w:pPr>
      <w:r>
        <w:rPr>
          <w:rFonts w:ascii="Verdana" w:eastAsia="Verdana" w:hAnsi="Verdana" w:cs="Verdana"/>
          <w:lang w:val="da-DK"/>
        </w:rPr>
        <w:tab/>
      </w:r>
      <w:r>
        <w:rPr>
          <w:rFonts w:ascii="Verdana" w:eastAsia="Verdana" w:hAnsi="Verdana" w:cs="Verdana"/>
          <w:lang w:val="da-DK"/>
        </w:rPr>
        <w:tab/>
        <w:t>Montage</w:t>
      </w:r>
      <w:r>
        <w:rPr>
          <w:rFonts w:hAnsi="Verdana"/>
        </w:rPr>
        <w:t> </w:t>
      </w:r>
      <w:r>
        <w:rPr>
          <w:rFonts w:ascii="Verdana"/>
        </w:rPr>
        <w:t xml:space="preserve">: Finn </w:t>
      </w:r>
      <w:proofErr w:type="spellStart"/>
      <w:r>
        <w:rPr>
          <w:rFonts w:ascii="Verdana"/>
        </w:rPr>
        <w:t>Henriksen</w:t>
      </w:r>
      <w:proofErr w:type="spellEnd"/>
    </w:p>
    <w:p w14:paraId="3AF7DD64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rPr>
          <w:rFonts w:ascii="Verdana" w:eastAsia="Verdana" w:hAnsi="Verdana" w:cs="Verdana"/>
        </w:rPr>
      </w:pPr>
      <w:r>
        <w:rPr>
          <w:rFonts w:ascii="Verdana"/>
        </w:rPr>
        <w:t>Interpr</w:t>
      </w:r>
      <w:r>
        <w:rPr>
          <w:rFonts w:hAnsi="Verdana"/>
        </w:rPr>
        <w:t>é</w:t>
      </w:r>
      <w:r>
        <w:rPr>
          <w:rFonts w:ascii="Verdana"/>
        </w:rPr>
        <w:t>tation:</w:t>
      </w:r>
    </w:p>
    <w:p w14:paraId="51F51E1E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rPr>
          <w:rFonts w:ascii="Verdana" w:eastAsia="Verdana" w:hAnsi="Verdana" w:cs="Verdana"/>
        </w:rPr>
      </w:pPr>
      <w:r>
        <w:rPr>
          <w:rFonts w:ascii="Verdana"/>
        </w:rPr>
        <w:t>St</w:t>
      </w:r>
      <w:r>
        <w:rPr>
          <w:rFonts w:hAnsi="Verdana"/>
        </w:rPr>
        <w:t>é</w:t>
      </w:r>
      <w:proofErr w:type="spellStart"/>
      <w:r>
        <w:rPr>
          <w:rFonts w:ascii="Verdana"/>
          <w:lang w:val="de-DE"/>
        </w:rPr>
        <w:t>phane</w:t>
      </w:r>
      <w:proofErr w:type="spellEnd"/>
      <w:r>
        <w:rPr>
          <w:rFonts w:ascii="Verdana"/>
          <w:lang w:val="de-DE"/>
        </w:rPr>
        <w:t xml:space="preserve"> </w:t>
      </w:r>
      <w:proofErr w:type="spellStart"/>
      <w:r>
        <w:rPr>
          <w:rFonts w:ascii="Verdana"/>
          <w:lang w:val="de-DE"/>
        </w:rPr>
        <w:t>Audran</w:t>
      </w:r>
      <w:proofErr w:type="spellEnd"/>
      <w:r>
        <w:rPr>
          <w:rFonts w:hAnsi="Verdana"/>
        </w:rPr>
        <w:t> </w:t>
      </w:r>
      <w:r>
        <w:rPr>
          <w:rFonts w:ascii="Verdana"/>
        </w:rPr>
        <w:t>: Babette Hersant</w:t>
      </w:r>
    </w:p>
    <w:p w14:paraId="4391481B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proofErr w:type="spellStart"/>
      <w:r>
        <w:rPr>
          <w:rFonts w:ascii="Verdana" w:eastAsia="Verdana" w:hAnsi="Verdana" w:cs="Verdana"/>
        </w:rPr>
        <w:t>Bodil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Kjer</w:t>
      </w:r>
      <w:proofErr w:type="spellEnd"/>
      <w:r>
        <w:rPr>
          <w:rFonts w:hAnsi="Verdana"/>
        </w:rPr>
        <w:t> </w:t>
      </w:r>
      <w:r>
        <w:rPr>
          <w:rFonts w:ascii="Verdana"/>
        </w:rPr>
        <w:t xml:space="preserve">: </w:t>
      </w:r>
      <w:proofErr w:type="spellStart"/>
      <w:r>
        <w:rPr>
          <w:rFonts w:ascii="Verdana"/>
        </w:rPr>
        <w:t>Filippa</w:t>
      </w:r>
      <w:proofErr w:type="spellEnd"/>
      <w:r>
        <w:rPr>
          <w:rFonts w:ascii="Verdana"/>
        </w:rPr>
        <w:t xml:space="preserve">, </w:t>
      </w:r>
      <w:proofErr w:type="spellStart"/>
      <w:r>
        <w:rPr>
          <w:rFonts w:ascii="Verdana"/>
        </w:rPr>
        <w:t>Birgitte</w:t>
      </w:r>
      <w:proofErr w:type="spellEnd"/>
      <w:r>
        <w:rPr>
          <w:rFonts w:ascii="Verdana"/>
        </w:rPr>
        <w:t xml:space="preserve"> </w:t>
      </w:r>
      <w:r>
        <w:rPr>
          <w:rFonts w:ascii="Verdana"/>
          <w:lang w:val="de-DE"/>
        </w:rPr>
        <w:t>Federspiel</w:t>
      </w:r>
      <w:r>
        <w:rPr>
          <w:rFonts w:hAnsi="Verdana"/>
        </w:rPr>
        <w:t> </w:t>
      </w:r>
      <w:r>
        <w:rPr>
          <w:rFonts w:ascii="Verdana"/>
        </w:rPr>
        <w:t>: Martina</w:t>
      </w:r>
      <w:r>
        <w:rPr>
          <w:rFonts w:ascii="Verdana"/>
        </w:rPr>
        <w:t xml:space="preserve">, </w:t>
      </w:r>
      <w:r>
        <w:rPr>
          <w:rFonts w:ascii="Verdana"/>
        </w:rPr>
        <w:t xml:space="preserve">Jarl </w:t>
      </w:r>
      <w:proofErr w:type="spellStart"/>
      <w:r>
        <w:rPr>
          <w:rFonts w:ascii="Verdana"/>
        </w:rPr>
        <w:t>Kulle</w:t>
      </w:r>
      <w:proofErr w:type="spellEnd"/>
      <w:r>
        <w:rPr>
          <w:rFonts w:hAnsi="Verdana"/>
        </w:rPr>
        <w:t> </w:t>
      </w:r>
      <w:r>
        <w:rPr>
          <w:rFonts w:ascii="Verdana"/>
        </w:rPr>
        <w:t>: le g</w:t>
      </w:r>
      <w:r>
        <w:rPr>
          <w:rFonts w:hAnsi="Verdana"/>
        </w:rPr>
        <w:t>é</w:t>
      </w:r>
      <w:r>
        <w:rPr>
          <w:rFonts w:ascii="Verdana"/>
        </w:rPr>
        <w:t>n</w:t>
      </w:r>
      <w:r>
        <w:rPr>
          <w:rFonts w:hAnsi="Verdana"/>
        </w:rPr>
        <w:t>é</w:t>
      </w:r>
      <w:r>
        <w:rPr>
          <w:rFonts w:ascii="Verdana"/>
        </w:rPr>
        <w:t xml:space="preserve">ral Lorens </w:t>
      </w:r>
      <w:proofErr w:type="spellStart"/>
      <w:r>
        <w:rPr>
          <w:rFonts w:ascii="Verdana"/>
        </w:rPr>
        <w:t>L</w:t>
      </w:r>
      <w:r>
        <w:rPr>
          <w:rFonts w:hAnsi="Verdana"/>
        </w:rPr>
        <w:t>ö</w:t>
      </w:r>
      <w:r>
        <w:rPr>
          <w:rFonts w:ascii="Verdana"/>
          <w:lang w:val="de-DE"/>
        </w:rPr>
        <w:t>wenhielm</w:t>
      </w:r>
      <w:proofErr w:type="spellEnd"/>
    </w:p>
    <w:p w14:paraId="3787FA2B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 xml:space="preserve">Jean-Philippe </w:t>
      </w:r>
      <w:proofErr w:type="spellStart"/>
      <w:r>
        <w:rPr>
          <w:rFonts w:ascii="Verdana" w:eastAsia="Verdana" w:hAnsi="Verdana" w:cs="Verdana"/>
        </w:rPr>
        <w:t>Lafont</w:t>
      </w:r>
      <w:proofErr w:type="spellEnd"/>
      <w:r>
        <w:rPr>
          <w:rFonts w:hAnsi="Verdana"/>
        </w:rPr>
        <w:t> </w:t>
      </w:r>
      <w:r>
        <w:rPr>
          <w:rFonts w:ascii="Verdana"/>
          <w:lang w:val="nl-NL"/>
        </w:rPr>
        <w:t xml:space="preserve">: </w:t>
      </w:r>
      <w:proofErr w:type="spellStart"/>
      <w:r>
        <w:rPr>
          <w:rFonts w:ascii="Verdana"/>
          <w:lang w:val="nl-NL"/>
        </w:rPr>
        <w:t>Achille</w:t>
      </w:r>
      <w:proofErr w:type="spellEnd"/>
      <w:r>
        <w:rPr>
          <w:rFonts w:ascii="Verdana"/>
          <w:lang w:val="nl-NL"/>
        </w:rPr>
        <w:t xml:space="preserve"> </w:t>
      </w:r>
      <w:proofErr w:type="spellStart"/>
      <w:r>
        <w:rPr>
          <w:rFonts w:ascii="Verdana"/>
          <w:lang w:val="nl-NL"/>
        </w:rPr>
        <w:t>Papin</w:t>
      </w:r>
      <w:proofErr w:type="spellEnd"/>
    </w:p>
    <w:p w14:paraId="76950C99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rPr>
          <w:rFonts w:ascii="Verdana" w:eastAsia="Verdana" w:hAnsi="Verdana" w:cs="Verdana"/>
        </w:rPr>
      </w:pPr>
      <w:r>
        <w:rPr>
          <w:rFonts w:ascii="Verdana" w:eastAsia="Verdana" w:hAnsi="Verdana" w:cs="Verdana"/>
          <w:lang w:val="da-DK"/>
        </w:rPr>
        <w:tab/>
      </w:r>
      <w:r>
        <w:rPr>
          <w:rFonts w:ascii="Verdana" w:eastAsia="Verdana" w:hAnsi="Verdana" w:cs="Verdana"/>
          <w:lang w:val="da-DK"/>
        </w:rPr>
        <w:tab/>
        <w:t xml:space="preserve">Gudmar </w:t>
      </w:r>
      <w:proofErr w:type="spellStart"/>
      <w:r>
        <w:rPr>
          <w:rFonts w:ascii="Verdana" w:eastAsia="Verdana" w:hAnsi="Verdana" w:cs="Verdana"/>
          <w:lang w:val="da-DK"/>
        </w:rPr>
        <w:t>Wivesson</w:t>
      </w:r>
      <w:proofErr w:type="spellEnd"/>
      <w:r>
        <w:rPr>
          <w:rFonts w:hAnsi="Verdana"/>
        </w:rPr>
        <w:t>  </w:t>
      </w:r>
      <w:r>
        <w:rPr>
          <w:rFonts w:ascii="Verdana"/>
        </w:rPr>
        <w:t xml:space="preserve">: Lorens </w:t>
      </w:r>
      <w:proofErr w:type="spellStart"/>
      <w:r>
        <w:rPr>
          <w:rFonts w:ascii="Verdana"/>
        </w:rPr>
        <w:t>L</w:t>
      </w:r>
      <w:r>
        <w:rPr>
          <w:rFonts w:hAnsi="Verdana"/>
        </w:rPr>
        <w:t>ö</w:t>
      </w:r>
      <w:r>
        <w:rPr>
          <w:rFonts w:ascii="Verdana"/>
          <w:lang w:val="nl-NL"/>
        </w:rPr>
        <w:t>wenhielm</w:t>
      </w:r>
      <w:proofErr w:type="spellEnd"/>
      <w:r>
        <w:rPr>
          <w:rFonts w:ascii="Verdana"/>
          <w:lang w:val="nl-NL"/>
        </w:rPr>
        <w:t xml:space="preserve"> (</w:t>
      </w:r>
      <w:proofErr w:type="spellStart"/>
      <w:r>
        <w:rPr>
          <w:rFonts w:ascii="Verdana"/>
          <w:lang w:val="nl-NL"/>
        </w:rPr>
        <w:t>jeune</w:t>
      </w:r>
      <w:proofErr w:type="spellEnd"/>
      <w:r>
        <w:rPr>
          <w:rFonts w:ascii="Verdana"/>
          <w:lang w:val="nl-NL"/>
        </w:rPr>
        <w:t>)</w:t>
      </w:r>
      <w:r>
        <w:rPr>
          <w:rFonts w:ascii="Verdana"/>
        </w:rPr>
        <w:t xml:space="preserve">, </w:t>
      </w:r>
      <w:r>
        <w:rPr>
          <w:rFonts w:ascii="Verdana"/>
        </w:rPr>
        <w:t>Ghita N</w:t>
      </w:r>
      <w:r>
        <w:rPr>
          <w:rFonts w:hAnsi="Verdana"/>
          <w:lang w:val="da-DK"/>
        </w:rPr>
        <w:t>ø</w:t>
      </w:r>
      <w:proofErr w:type="spellStart"/>
      <w:r>
        <w:rPr>
          <w:rFonts w:ascii="Verdana"/>
        </w:rPr>
        <w:t>rby</w:t>
      </w:r>
      <w:proofErr w:type="spellEnd"/>
      <w:r>
        <w:rPr>
          <w:rFonts w:hAnsi="Verdana"/>
        </w:rPr>
        <w:t> </w:t>
      </w:r>
      <w:r>
        <w:rPr>
          <w:rFonts w:ascii="Verdana"/>
          <w:lang w:val="es-ES_tradnl"/>
        </w:rPr>
        <w:t xml:space="preserve">: la </w:t>
      </w:r>
      <w:proofErr w:type="spellStart"/>
      <w:r>
        <w:rPr>
          <w:rFonts w:ascii="Verdana"/>
          <w:lang w:val="es-ES_tradnl"/>
        </w:rPr>
        <w:t>narratrice</w:t>
      </w:r>
      <w:proofErr w:type="spellEnd"/>
      <w:r>
        <w:rPr>
          <w:rFonts w:ascii="Verdana"/>
        </w:rPr>
        <w:t xml:space="preserve">, </w:t>
      </w:r>
      <w:r>
        <w:rPr>
          <w:rFonts w:ascii="Verdana"/>
        </w:rPr>
        <w:t>Erik Petersen</w:t>
      </w:r>
      <w:r>
        <w:rPr>
          <w:rFonts w:hAnsi="Verdana"/>
        </w:rPr>
        <w:t> </w:t>
      </w:r>
      <w:r>
        <w:rPr>
          <w:rFonts w:ascii="Verdana"/>
        </w:rPr>
        <w:t xml:space="preserve">: Erik, le jeune serveur, </w:t>
      </w:r>
      <w:r>
        <w:rPr>
          <w:rFonts w:ascii="Verdana"/>
          <w:lang w:val="it-IT"/>
        </w:rPr>
        <w:t xml:space="preserve">Ebbe Rode: Christopher </w:t>
      </w:r>
      <w:r>
        <w:rPr>
          <w:rFonts w:hAnsi="Verdana"/>
        </w:rPr>
        <w:t>« </w:t>
      </w:r>
      <w:r>
        <w:rPr>
          <w:rFonts w:ascii="Verdana"/>
        </w:rPr>
        <w:t>all</w:t>
      </w:r>
      <w:r>
        <w:rPr>
          <w:rFonts w:hAnsi="Verdana"/>
        </w:rPr>
        <w:t>é</w:t>
      </w:r>
      <w:r>
        <w:rPr>
          <w:rFonts w:ascii="Verdana"/>
        </w:rPr>
        <w:t>luia</w:t>
      </w:r>
      <w:r>
        <w:rPr>
          <w:rFonts w:hAnsi="Verdana"/>
        </w:rPr>
        <w:t> </w:t>
      </w:r>
      <w:r>
        <w:rPr>
          <w:rFonts w:ascii="Verdana"/>
        </w:rPr>
        <w:t>!</w:t>
      </w:r>
      <w:r>
        <w:rPr>
          <w:rFonts w:hAnsi="Verdana"/>
        </w:rPr>
        <w:t> »</w:t>
      </w:r>
    </w:p>
    <w:p w14:paraId="4F1146A3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rPr>
          <w:rFonts w:ascii="Verdana" w:eastAsia="Verdana" w:hAnsi="Verdana" w:cs="Verdana"/>
        </w:rPr>
      </w:pPr>
      <w:r>
        <w:rPr>
          <w:rFonts w:ascii="Verdana"/>
        </w:rPr>
        <w:t>Bibi Andersson: une dame de la cour</w:t>
      </w:r>
      <w:r>
        <w:rPr>
          <w:rFonts w:ascii="Verdana"/>
        </w:rPr>
        <w:t xml:space="preserve"> </w:t>
      </w:r>
    </w:p>
    <w:p w14:paraId="64CFBB32" w14:textId="77777777" w:rsidR="00AD4D7D" w:rsidRDefault="00BE3D60" w:rsidP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rPr>
          <w:rFonts w:ascii="Verdana" w:eastAsia="Verdana" w:hAnsi="Verdana" w:cs="Verdana"/>
          <w:lang w:val="en-US"/>
        </w:rPr>
      </w:pPr>
      <w:proofErr w:type="spellStart"/>
      <w:r>
        <w:rPr>
          <w:rFonts w:ascii="Verdana"/>
          <w:lang w:val="en-US"/>
        </w:rPr>
        <w:t>Dur</w:t>
      </w:r>
      <w:r>
        <w:rPr>
          <w:rFonts w:hAnsi="Verdana"/>
          <w:lang w:val="en-US"/>
        </w:rPr>
        <w:t>é</w:t>
      </w:r>
      <w:r>
        <w:rPr>
          <w:rFonts w:ascii="Verdana"/>
          <w:lang w:val="en-US"/>
        </w:rPr>
        <w:t>e</w:t>
      </w:r>
      <w:proofErr w:type="spellEnd"/>
      <w:r>
        <w:rPr>
          <w:rFonts w:ascii="Verdana"/>
          <w:lang w:val="en-US"/>
        </w:rPr>
        <w:t>: 102mn</w:t>
      </w:r>
      <w:proofErr w:type="gramStart"/>
      <w:r>
        <w:rPr>
          <w:rFonts w:ascii="Verdana"/>
          <w:lang w:val="en-US"/>
        </w:rPr>
        <w:t>,  format</w:t>
      </w:r>
      <w:proofErr w:type="gramEnd"/>
      <w:r>
        <w:rPr>
          <w:rFonts w:ascii="Verdana"/>
          <w:lang w:val="en-US"/>
        </w:rPr>
        <w:t xml:space="preserve">: </w:t>
      </w:r>
      <w:r>
        <w:rPr>
          <w:rFonts w:ascii="Verdana"/>
          <w:lang w:val="en-US"/>
        </w:rPr>
        <w:t>1.66 : 1</w:t>
      </w:r>
    </w:p>
    <w:p w14:paraId="104D6128" w14:textId="77777777" w:rsidR="00AD4D7D" w:rsidRDefault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rPr>
          <w:rFonts w:ascii="Verdana" w:eastAsia="Verdana" w:hAnsi="Verdana" w:cs="Verdana"/>
          <w:lang w:val="en-US"/>
        </w:rPr>
      </w:pPr>
      <w:r>
        <w:rPr>
          <w:rFonts w:ascii="Verdana"/>
          <w:lang w:val="en-US"/>
        </w:rPr>
        <w:t>Sorties France: M</w:t>
      </w:r>
      <w:r>
        <w:rPr>
          <w:rFonts w:ascii="Verdana"/>
          <w:lang w:val="en-US"/>
        </w:rPr>
        <w:t xml:space="preserve">ai 1987(Cannes), </w:t>
      </w:r>
      <w:r>
        <w:rPr>
          <w:rFonts w:ascii="Verdana"/>
          <w:lang w:val="en-US"/>
        </w:rPr>
        <w:br/>
      </w:r>
      <w:r>
        <w:rPr>
          <w:rFonts w:ascii="Verdana"/>
          <w:lang w:val="en-US"/>
        </w:rPr>
        <w:t xml:space="preserve">en </w:t>
      </w:r>
      <w:proofErr w:type="spellStart"/>
      <w:r>
        <w:rPr>
          <w:rFonts w:ascii="Verdana"/>
          <w:lang w:val="en-US"/>
        </w:rPr>
        <w:t>salles</w:t>
      </w:r>
      <w:proofErr w:type="spellEnd"/>
      <w:r>
        <w:rPr>
          <w:rFonts w:ascii="Verdana"/>
          <w:lang w:val="en-US"/>
        </w:rPr>
        <w:t xml:space="preserve"> 23 mars 1988 </w:t>
      </w:r>
      <w:proofErr w:type="spellStart"/>
      <w:r>
        <w:rPr>
          <w:rFonts w:ascii="Verdana"/>
          <w:lang w:val="en-US"/>
        </w:rPr>
        <w:t>puis</w:t>
      </w:r>
      <w:proofErr w:type="spellEnd"/>
      <w:r>
        <w:rPr>
          <w:rFonts w:ascii="Verdana"/>
          <w:lang w:val="en-US"/>
        </w:rPr>
        <w:t xml:space="preserve"> 12 </w:t>
      </w:r>
      <w:proofErr w:type="spellStart"/>
      <w:r>
        <w:rPr>
          <w:rFonts w:ascii="Verdana"/>
          <w:lang w:val="en-US"/>
        </w:rPr>
        <w:t>d</w:t>
      </w:r>
      <w:r>
        <w:rPr>
          <w:rFonts w:hAnsi="Verdana"/>
          <w:lang w:val="en-US"/>
        </w:rPr>
        <w:t>é</w:t>
      </w:r>
      <w:r>
        <w:rPr>
          <w:rFonts w:ascii="Verdana"/>
          <w:lang w:val="en-US"/>
        </w:rPr>
        <w:t>cembre</w:t>
      </w:r>
      <w:proofErr w:type="spellEnd"/>
      <w:r>
        <w:rPr>
          <w:rFonts w:ascii="Verdana"/>
          <w:lang w:val="en-US"/>
        </w:rPr>
        <w:t xml:space="preserve"> 2012</w:t>
      </w:r>
    </w:p>
    <w:p w14:paraId="0394F5E8" w14:textId="77777777" w:rsidR="00AD4D7D" w:rsidRDefault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ectPr w:rsidR="00AD4D7D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70" w:right="680" w:bottom="284" w:left="680" w:header="0" w:footer="272" w:gutter="0"/>
          <w:cols w:num="2" w:space="723"/>
          <w:titlePg/>
        </w:sectPr>
      </w:pPr>
      <w:r>
        <w:rPr>
          <w:rFonts w:ascii="Verdana"/>
          <w:lang w:val="en-US"/>
        </w:rPr>
        <w:t xml:space="preserve">Oscar du </w:t>
      </w:r>
      <w:proofErr w:type="spellStart"/>
      <w:r>
        <w:rPr>
          <w:rFonts w:ascii="Verdana"/>
          <w:lang w:val="en-US"/>
        </w:rPr>
        <w:t>meilleur</w:t>
      </w:r>
      <w:proofErr w:type="spellEnd"/>
      <w:r>
        <w:rPr>
          <w:rFonts w:ascii="Verdana"/>
          <w:lang w:val="en-US"/>
        </w:rPr>
        <w:t xml:space="preserve"> film </w:t>
      </w:r>
      <w:proofErr w:type="spellStart"/>
      <w:r>
        <w:rPr>
          <w:rFonts w:hAnsi="Verdana"/>
          <w:lang w:val="en-US"/>
        </w:rPr>
        <w:t>é</w:t>
      </w:r>
      <w:r>
        <w:rPr>
          <w:rFonts w:ascii="Verdana"/>
          <w:lang w:val="en-US"/>
        </w:rPr>
        <w:t>tranger</w:t>
      </w:r>
      <w:proofErr w:type="spellEnd"/>
      <w:r>
        <w:rPr>
          <w:rFonts w:ascii="Verdana"/>
          <w:lang w:val="en-US"/>
        </w:rPr>
        <w:t xml:space="preserve"> 1988</w:t>
      </w:r>
    </w:p>
    <w:p w14:paraId="04AA6581" w14:textId="77777777" w:rsidR="00AD4D7D" w:rsidRDefault="00AD4D7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  <w:lang w:val="en-US"/>
        </w:rPr>
      </w:pPr>
    </w:p>
    <w:p w14:paraId="1804BD63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 Bold" w:eastAsia="Verdana Bold" w:hAnsi="Verdana Bold" w:cs="Verdana Bold"/>
        </w:rPr>
      </w:pPr>
      <w:r>
        <w:rPr>
          <w:rFonts w:ascii="Verdana Bold"/>
        </w:rPr>
        <w:t>Critiques et commentaires</w:t>
      </w:r>
      <w:r>
        <w:rPr>
          <w:rFonts w:ascii="Verdana Bold"/>
        </w:rPr>
        <w:t xml:space="preserve"> </w:t>
      </w:r>
    </w:p>
    <w:p w14:paraId="08E2494C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  <w:color w:val="010101"/>
        </w:rPr>
      </w:pPr>
      <w:r>
        <w:rPr>
          <w:rFonts w:ascii="Verdana"/>
        </w:rPr>
        <w:t>Ce film de Gabriel Axel, modeste et savoureux, est un film sur le plaisir. D</w:t>
      </w:r>
      <w:r>
        <w:rPr>
          <w:rFonts w:hAnsi="Verdana"/>
        </w:rPr>
        <w:t>’</w:t>
      </w:r>
      <w:r>
        <w:rPr>
          <w:rFonts w:ascii="Verdana"/>
        </w:rPr>
        <w:t>abord le plaisir de conter: ensorceleuse Karen Blixen, avec ses r</w:t>
      </w:r>
      <w:r>
        <w:rPr>
          <w:rFonts w:hAnsi="Verdana"/>
        </w:rPr>
        <w:t>é</w:t>
      </w:r>
      <w:r>
        <w:rPr>
          <w:rFonts w:ascii="Verdana"/>
        </w:rPr>
        <w:t xml:space="preserve">cits </w:t>
      </w:r>
      <w:r>
        <w:rPr>
          <w:rFonts w:hAnsi="Verdana"/>
        </w:rPr>
        <w:t>é</w:t>
      </w:r>
      <w:r>
        <w:rPr>
          <w:rFonts w:ascii="Verdana"/>
        </w:rPr>
        <w:t xml:space="preserve">nigmatiques et cependant parfois si simples, offre immanquablement un cadeau somptueux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un cin</w:t>
      </w:r>
      <w:r>
        <w:rPr>
          <w:rFonts w:hAnsi="Verdana"/>
        </w:rPr>
        <w:t>é</w:t>
      </w:r>
      <w:r>
        <w:rPr>
          <w:rFonts w:ascii="Verdana"/>
        </w:rPr>
        <w:t>aste soucieux comme elle de plaire en racontant. Plaisir de filmer aussi, non qu</w:t>
      </w:r>
      <w:r>
        <w:rPr>
          <w:rFonts w:hAnsi="Verdana"/>
        </w:rPr>
        <w:t>’</w:t>
      </w:r>
      <w:r>
        <w:rPr>
          <w:rFonts w:ascii="Verdana"/>
        </w:rPr>
        <w:t xml:space="preserve">Axel se laisse aller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la belle image, mais il s</w:t>
      </w:r>
      <w:r>
        <w:rPr>
          <w:rFonts w:hAnsi="Verdana"/>
        </w:rPr>
        <w:t>’</w:t>
      </w:r>
      <w:r>
        <w:rPr>
          <w:rFonts w:ascii="Verdana"/>
        </w:rPr>
        <w:t>attarde juste ce qu</w:t>
      </w:r>
      <w:r>
        <w:rPr>
          <w:rFonts w:hAnsi="Verdana"/>
        </w:rPr>
        <w:t>’</w:t>
      </w:r>
      <w:r>
        <w:rPr>
          <w:rFonts w:ascii="Verdana"/>
        </w:rPr>
        <w:t>il fauteur</w:t>
      </w:r>
      <w:r>
        <w:rPr>
          <w:rFonts w:ascii="Verdana"/>
        </w:rPr>
        <w:t xml:space="preserve"> un acteur, une lumi</w:t>
      </w:r>
      <w:r>
        <w:rPr>
          <w:rFonts w:hAnsi="Verdana"/>
        </w:rPr>
        <w:t>è</w:t>
      </w:r>
      <w:r>
        <w:rPr>
          <w:rFonts w:ascii="Verdana"/>
        </w:rPr>
        <w:t>re sur le froissement d</w:t>
      </w:r>
      <w:r>
        <w:rPr>
          <w:rFonts w:hAnsi="Verdana"/>
        </w:rPr>
        <w:t>’</w:t>
      </w:r>
      <w:r>
        <w:rPr>
          <w:rFonts w:ascii="Verdana"/>
        </w:rPr>
        <w:t>un tissu ou le moelleux d</w:t>
      </w:r>
      <w:r>
        <w:rPr>
          <w:rFonts w:hAnsi="Verdana"/>
        </w:rPr>
        <w:t>’</w:t>
      </w:r>
      <w:r>
        <w:rPr>
          <w:rFonts w:ascii="Verdana"/>
        </w:rPr>
        <w:t>une sauce pour communiquer au spectateur sa d</w:t>
      </w:r>
      <w:r>
        <w:rPr>
          <w:rFonts w:hAnsi="Verdana"/>
        </w:rPr>
        <w:t>é</w:t>
      </w:r>
      <w:r>
        <w:rPr>
          <w:rFonts w:ascii="Verdana"/>
        </w:rPr>
        <w:t>lectation.</w:t>
      </w:r>
    </w:p>
    <w:p w14:paraId="6C22A347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 Bold" w:eastAsia="Verdana Bold" w:hAnsi="Verdana Bold" w:cs="Verdana Bold"/>
          <w:color w:val="323232"/>
          <w:spacing w:val="-7"/>
          <w:sz w:val="26"/>
          <w:szCs w:val="26"/>
        </w:rPr>
      </w:pPr>
      <w:r>
        <w:rPr>
          <w:rFonts w:ascii="Verdana"/>
          <w:color w:val="010101"/>
        </w:rPr>
        <w:t>Christian Viviani, Positif n</w:t>
      </w:r>
      <w:r>
        <w:rPr>
          <w:rFonts w:hAnsi="Lucida Grande"/>
          <w:color w:val="010101"/>
        </w:rPr>
        <w:t>°</w:t>
      </w:r>
      <w:r>
        <w:rPr>
          <w:rFonts w:ascii="Verdana"/>
          <w:color w:val="010101"/>
        </w:rPr>
        <w:t>317-318,  juillet-ao</w:t>
      </w:r>
      <w:r>
        <w:rPr>
          <w:rFonts w:hAnsi="Lucida Grande"/>
          <w:color w:val="010101"/>
        </w:rPr>
        <w:t>û</w:t>
      </w:r>
      <w:r>
        <w:rPr>
          <w:rFonts w:ascii="Verdana"/>
          <w:color w:val="010101"/>
        </w:rPr>
        <w:t>t 1987</w:t>
      </w:r>
    </w:p>
    <w:p w14:paraId="07DEBD41" w14:textId="77777777" w:rsidR="00AD4D7D" w:rsidRDefault="00AD4D7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</w:p>
    <w:p w14:paraId="070F0DCE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  <w:r>
        <w:rPr>
          <w:rFonts w:ascii="Verdana"/>
          <w:color w:val="16212C"/>
        </w:rPr>
        <w:t>N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 xml:space="preserve">au Danemark, Gabriel Axel a fait ses 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 xml:space="preserve">tudes en France, a 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t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proofErr w:type="spellStart"/>
      <w:r>
        <w:rPr>
          <w:rFonts w:ascii="Verdana"/>
          <w:color w:val="16212C"/>
        </w:rPr>
        <w:t>com</w:t>
      </w:r>
      <w:r>
        <w:rPr>
          <w:rFonts w:hAnsi="Verdana"/>
          <w:color w:val="16212C"/>
        </w:rPr>
        <w:t>é</w:t>
      </w:r>
      <w:proofErr w:type="spellEnd"/>
      <w:r>
        <w:rPr>
          <w:rFonts w:ascii="Verdana"/>
          <w:color w:val="16212C"/>
          <w:lang w:val="de-DE"/>
        </w:rPr>
        <w:t xml:space="preserve">dien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  <w:lang w:val="es-ES_tradnl"/>
        </w:rPr>
        <w:t xml:space="preserve">Paris, de 1945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1950, et re</w:t>
      </w:r>
      <w:r>
        <w:rPr>
          <w:rFonts w:hAnsi="Verdana"/>
          <w:color w:val="16212C"/>
        </w:rPr>
        <w:t>ç</w:t>
      </w:r>
      <w:r>
        <w:rPr>
          <w:rFonts w:ascii="Verdana"/>
          <w:color w:val="16212C"/>
        </w:rPr>
        <w:t xml:space="preserve">ut l'enseignement de </w:t>
      </w: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449B8161" wp14:editId="1CBF4DA4">
            <wp:simplePos x="0" y="0"/>
            <wp:positionH relativeFrom="page">
              <wp:posOffset>9443381</wp:posOffset>
            </wp:positionH>
            <wp:positionV relativeFrom="page">
              <wp:posOffset>2005607</wp:posOffset>
            </wp:positionV>
            <wp:extent cx="3976731" cy="3079805"/>
            <wp:effectExtent l="0" t="0" r="0" b="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"/>
                    <pic:cNvPicPr/>
                  </pic:nvPicPr>
                  <pic:blipFill rotWithShape="1"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6731" cy="30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1312" behindDoc="0" locked="0" layoutInCell="1" allowOverlap="1" wp14:anchorId="72125987" wp14:editId="45017EC9">
            <wp:simplePos x="0" y="0"/>
            <wp:positionH relativeFrom="page">
              <wp:posOffset>3344049</wp:posOffset>
            </wp:positionH>
            <wp:positionV relativeFrom="page">
              <wp:posOffset>1546071</wp:posOffset>
            </wp:positionV>
            <wp:extent cx="3852406" cy="2885697"/>
            <wp:effectExtent l="0" t="0" r="0" b="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tif"/>
                    <pic:cNvPicPr/>
                  </pic:nvPicPr>
                  <pic:blipFill rotWithShape="1"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406" cy="288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rFonts w:ascii="Verdana"/>
          <w:color w:val="16212C"/>
        </w:rPr>
        <w:t xml:space="preserve">Louis Jouvet. Ensuite,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Copenhague, il a mis en sc</w:t>
      </w:r>
      <w:r>
        <w:rPr>
          <w:rFonts w:hAnsi="Verdana"/>
          <w:color w:val="16212C"/>
        </w:rPr>
        <w:t>è</w:t>
      </w:r>
      <w:r>
        <w:rPr>
          <w:rFonts w:ascii="Verdana"/>
          <w:color w:val="16212C"/>
        </w:rPr>
        <w:t>ne au th</w:t>
      </w:r>
      <w:r>
        <w:rPr>
          <w:rFonts w:hAnsi="Verdana"/>
          <w:color w:val="16212C"/>
        </w:rPr>
        <w:t>éâ</w:t>
      </w:r>
      <w:r>
        <w:rPr>
          <w:rFonts w:ascii="Verdana"/>
          <w:color w:val="16212C"/>
        </w:rPr>
        <w:t xml:space="preserve">tre de nombreuses </w:t>
      </w:r>
      <w:proofErr w:type="spellStart"/>
      <w:r>
        <w:rPr>
          <w:rFonts w:ascii="Verdana"/>
          <w:color w:val="16212C"/>
        </w:rPr>
        <w:t>oeuvres</w:t>
      </w:r>
      <w:proofErr w:type="spellEnd"/>
      <w:r>
        <w:rPr>
          <w:rFonts w:ascii="Verdana"/>
          <w:color w:val="16212C"/>
        </w:rPr>
        <w:t xml:space="preserve"> fran</w:t>
      </w:r>
      <w:r>
        <w:rPr>
          <w:rFonts w:hAnsi="Verdana"/>
          <w:color w:val="16212C"/>
        </w:rPr>
        <w:t>ç</w:t>
      </w:r>
      <w:r>
        <w:rPr>
          <w:rFonts w:ascii="Verdana"/>
          <w:color w:val="16212C"/>
        </w:rPr>
        <w:t>aises (Moli</w:t>
      </w:r>
      <w:r>
        <w:rPr>
          <w:rFonts w:hAnsi="Verdana"/>
          <w:color w:val="16212C"/>
        </w:rPr>
        <w:t>è</w:t>
      </w:r>
      <w:r>
        <w:rPr>
          <w:rFonts w:ascii="Verdana"/>
          <w:color w:val="16212C"/>
        </w:rPr>
        <w:t>re, Giraudoux, Marivaux, etc.). Il a travaill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pour la t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l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vision danoise, il a r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alis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dix-</w:t>
      </w:r>
      <w:r>
        <w:rPr>
          <w:rFonts w:ascii="Verdana"/>
          <w:color w:val="16212C"/>
        </w:rPr>
        <w:t xml:space="preserve">huit films dans son pays. De 1977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1986, il a tourn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cinq films et une s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rie pour TF 1. Et, pourtant, il semble qu'on vienne de le d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couvrir. " C'est curieux, dit Gabriel Axel, mais personne n'a fait le rapprochement avec l'Axel de la t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l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  <w:lang w:val="en-US"/>
        </w:rPr>
        <w:t xml:space="preserve">vision </w:t>
      </w:r>
      <w:proofErr w:type="spellStart"/>
      <w:r>
        <w:rPr>
          <w:rFonts w:ascii="Verdana"/>
          <w:color w:val="16212C"/>
          <w:lang w:val="en-US"/>
        </w:rPr>
        <w:t>fran</w:t>
      </w:r>
      <w:r>
        <w:rPr>
          <w:rFonts w:hAnsi="Verdana"/>
          <w:color w:val="16212C"/>
        </w:rPr>
        <w:t>ç</w:t>
      </w:r>
      <w:r>
        <w:rPr>
          <w:rFonts w:ascii="Verdana"/>
          <w:color w:val="16212C"/>
        </w:rPr>
        <w:t>aise</w:t>
      </w:r>
      <w:proofErr w:type="spellEnd"/>
      <w:r>
        <w:rPr>
          <w:rFonts w:ascii="Verdana"/>
          <w:color w:val="16212C"/>
        </w:rPr>
        <w:t xml:space="preserve">. </w:t>
      </w:r>
      <w:r>
        <w:rPr>
          <w:rFonts w:ascii="Verdana"/>
          <w:i/>
          <w:iCs/>
          <w:color w:val="16212C"/>
        </w:rPr>
        <w:t>Le Festin de Babette</w:t>
      </w:r>
      <w:r>
        <w:rPr>
          <w:rFonts w:ascii="Verdana"/>
          <w:color w:val="16212C"/>
        </w:rPr>
        <w:t xml:space="preserve"> n'est pas le premier de mes films qui ait 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t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pr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sent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au Festival de Cannes dans une section parall</w:t>
      </w:r>
      <w:r>
        <w:rPr>
          <w:rFonts w:hAnsi="Verdana"/>
          <w:color w:val="16212C"/>
        </w:rPr>
        <w:t>è</w:t>
      </w:r>
      <w:r>
        <w:rPr>
          <w:rFonts w:ascii="Verdana"/>
          <w:color w:val="16212C"/>
        </w:rPr>
        <w:t>le. Au cours des ann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 xml:space="preserve">es 60, on avait pu en voir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la Quinzaine des r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 xml:space="preserve">alisateurs. Mais, l'an dernier,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 xml:space="preserve">" </w:t>
      </w:r>
      <w:r>
        <w:rPr>
          <w:rFonts w:ascii="Verdana"/>
          <w:i/>
          <w:iCs/>
          <w:color w:val="16212C"/>
        </w:rPr>
        <w:t>Un certain regard</w:t>
      </w:r>
      <w:r>
        <w:rPr>
          <w:rFonts w:ascii="Verdana"/>
          <w:color w:val="16212C"/>
        </w:rPr>
        <w:t xml:space="preserve"> ", l'</w:t>
      </w:r>
      <w:r>
        <w:rPr>
          <w:rFonts w:ascii="Verdana"/>
          <w:color w:val="16212C"/>
        </w:rPr>
        <w:t xml:space="preserve">accueil fait au </w:t>
      </w:r>
      <w:proofErr w:type="spellStart"/>
      <w:r>
        <w:rPr>
          <w:rFonts w:ascii="Verdana"/>
          <w:i/>
          <w:iCs/>
          <w:color w:val="16212C"/>
          <w:lang w:val="de-DE"/>
        </w:rPr>
        <w:t>Festin</w:t>
      </w:r>
      <w:proofErr w:type="spellEnd"/>
      <w:r>
        <w:rPr>
          <w:rFonts w:ascii="Verdana"/>
          <w:i/>
          <w:iCs/>
          <w:color w:val="16212C"/>
          <w:lang w:val="de-DE"/>
        </w:rPr>
        <w:t xml:space="preserve"> de</w:t>
      </w:r>
      <w:r>
        <w:rPr>
          <w:rFonts w:ascii="Verdana"/>
          <w:color w:val="16212C"/>
        </w:rPr>
        <w:t xml:space="preserve"> </w:t>
      </w:r>
      <w:r>
        <w:rPr>
          <w:rFonts w:ascii="Verdana"/>
          <w:i/>
          <w:iCs/>
          <w:color w:val="16212C"/>
        </w:rPr>
        <w:t>Babette</w:t>
      </w:r>
      <w:r>
        <w:rPr>
          <w:rFonts w:ascii="Verdana"/>
          <w:color w:val="16212C"/>
        </w:rPr>
        <w:t xml:space="preserve"> a 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t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exceptionnel, et, depuis, le film est pass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 xml:space="preserve">dans d'autres festivals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proofErr w:type="spellStart"/>
      <w:r>
        <w:rPr>
          <w:rFonts w:ascii="Verdana"/>
          <w:color w:val="16212C"/>
          <w:lang w:val="da-DK"/>
        </w:rPr>
        <w:t>Londres</w:t>
      </w:r>
      <w:proofErr w:type="spellEnd"/>
      <w:r>
        <w:rPr>
          <w:rFonts w:ascii="Verdana"/>
          <w:color w:val="16212C"/>
          <w:lang w:val="da-DK"/>
        </w:rPr>
        <w:t xml:space="preserve">,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 xml:space="preserve">New-York,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 xml:space="preserve">Toronto,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 xml:space="preserve">Rimini,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Rouen. Aux Etats-Unis, il est nomm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 xml:space="preserve">pour l'Oscar du meilleur 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tranger. M</w:t>
      </w:r>
      <w:r>
        <w:rPr>
          <w:rFonts w:hAnsi="Verdana"/>
          <w:color w:val="16212C"/>
        </w:rPr>
        <w:t>ê</w:t>
      </w:r>
      <w:r>
        <w:rPr>
          <w:rFonts w:ascii="Verdana"/>
          <w:color w:val="16212C"/>
        </w:rPr>
        <w:t>me si je n'ai cess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 xml:space="preserve">de </w:t>
      </w:r>
      <w:r>
        <w:rPr>
          <w:rFonts w:ascii="Verdana"/>
          <w:color w:val="16212C"/>
        </w:rPr>
        <w:t>travailler mon style cin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 xml:space="preserve">matographique, de perfectionner mes recherches sur la couleur, j'ai de quoi </w:t>
      </w:r>
      <w:r>
        <w:rPr>
          <w:rFonts w:hAnsi="Verdana"/>
          <w:color w:val="16212C"/>
        </w:rPr>
        <w:t>ê</w:t>
      </w:r>
      <w:r>
        <w:rPr>
          <w:rFonts w:ascii="Verdana"/>
          <w:color w:val="16212C"/>
        </w:rPr>
        <w:t xml:space="preserve">tre 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tonn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. "</w:t>
      </w:r>
    </w:p>
    <w:p w14:paraId="67914B3C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  <w:r>
        <w:rPr>
          <w:rFonts w:ascii="Verdana"/>
          <w:color w:val="16212C"/>
        </w:rPr>
        <w:t xml:space="preserve">D'autant que Gabriel Axel a </w:t>
      </w:r>
      <w:proofErr w:type="spellStart"/>
      <w:r>
        <w:rPr>
          <w:rFonts w:ascii="Verdana"/>
          <w:color w:val="16212C"/>
        </w:rPr>
        <w:t>r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fl</w:t>
      </w:r>
      <w:r>
        <w:rPr>
          <w:rFonts w:hAnsi="Verdana"/>
          <w:color w:val="16212C"/>
        </w:rPr>
        <w:t>é</w:t>
      </w:r>
      <w:proofErr w:type="spellEnd"/>
      <w:r>
        <w:rPr>
          <w:rFonts w:ascii="Verdana"/>
          <w:color w:val="16212C"/>
          <w:lang w:val="it-IT"/>
        </w:rPr>
        <w:t xml:space="preserve">chi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l'adaptation de la nouvelle de Karen Blixen pendant quatorze ans. Le projet n'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tait jamais accept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pa</w:t>
      </w:r>
      <w:r>
        <w:rPr>
          <w:rFonts w:ascii="Verdana"/>
          <w:color w:val="16212C"/>
        </w:rPr>
        <w:t>r les conseillers - deux,  renouvel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s tous les deux ans - qui accordent les subventions de l'Institut du cin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  <w:lang w:val="pt-PT"/>
        </w:rPr>
        <w:t xml:space="preserve">ma </w:t>
      </w:r>
      <w:proofErr w:type="spellStart"/>
      <w:r>
        <w:rPr>
          <w:rFonts w:ascii="Verdana"/>
          <w:color w:val="16212C"/>
          <w:lang w:val="pt-PT"/>
        </w:rPr>
        <w:t>danois</w:t>
      </w:r>
      <w:proofErr w:type="spellEnd"/>
      <w:r>
        <w:rPr>
          <w:rFonts w:ascii="Verdana"/>
          <w:color w:val="16212C"/>
          <w:lang w:val="pt-PT"/>
        </w:rPr>
        <w:t xml:space="preserve">:"Non </w:t>
      </w:r>
      <w:proofErr w:type="spellStart"/>
      <w:r>
        <w:rPr>
          <w:rFonts w:ascii="Verdana"/>
          <w:color w:val="16212C"/>
          <w:lang w:val="pt-PT"/>
        </w:rPr>
        <w:t>cin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matographique</w:t>
      </w:r>
      <w:proofErr w:type="spellEnd"/>
      <w:r>
        <w:rPr>
          <w:rFonts w:ascii="Verdana"/>
          <w:color w:val="16212C"/>
        </w:rPr>
        <w:t xml:space="preserve">, me disait-on. Finalement, en 1986, un des deux conseillers a 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t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convaincu de l'int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r</w:t>
      </w:r>
      <w:r>
        <w:rPr>
          <w:rFonts w:hAnsi="Verdana"/>
          <w:color w:val="16212C"/>
        </w:rPr>
        <w:t>ê</w:t>
      </w:r>
      <w:r>
        <w:rPr>
          <w:rFonts w:ascii="Verdana"/>
          <w:color w:val="16212C"/>
        </w:rPr>
        <w:t xml:space="preserve">t du projet. La subvention </w:t>
      </w:r>
      <w:r>
        <w:rPr>
          <w:rFonts w:ascii="Verdana"/>
          <w:color w:val="16212C"/>
        </w:rPr>
        <w:t xml:space="preserve">couvre 80 % du budget et, en coproduction avec la France, </w:t>
      </w:r>
      <w:r>
        <w:rPr>
          <w:rFonts w:ascii="Verdana"/>
          <w:color w:val="16212C"/>
        </w:rPr>
        <w:lastRenderedPageBreak/>
        <w:t>j'ai obtenu l'avance sur recettes. J'ai r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 xml:space="preserve">ussi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 xml:space="preserve">tourner comme je voulais : en faisant apparaitre tous les aspects de cette histoire dont on me disait qu'elle 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 xml:space="preserve">tait trop mince pour un long </w:t>
      </w:r>
      <w:proofErr w:type="spellStart"/>
      <w:r>
        <w:rPr>
          <w:rFonts w:ascii="Verdana"/>
          <w:color w:val="16212C"/>
        </w:rPr>
        <w:t>m</w:t>
      </w:r>
      <w:r>
        <w:rPr>
          <w:rFonts w:hAnsi="Verdana"/>
          <w:color w:val="16212C"/>
        </w:rPr>
        <w:t>é</w:t>
      </w:r>
      <w:proofErr w:type="spellEnd"/>
      <w:r>
        <w:rPr>
          <w:rFonts w:ascii="Verdana"/>
          <w:color w:val="16212C"/>
          <w:lang w:val="de-DE"/>
        </w:rPr>
        <w:t>trage</w:t>
      </w:r>
      <w:proofErr w:type="gramStart"/>
      <w:r>
        <w:rPr>
          <w:rFonts w:ascii="Verdana"/>
          <w:color w:val="16212C"/>
          <w:lang w:val="de-DE"/>
        </w:rPr>
        <w:t>.</w:t>
      </w:r>
      <w:r>
        <w:rPr>
          <w:rFonts w:ascii="Verdana"/>
          <w:color w:val="16212C"/>
        </w:rPr>
        <w:t>(</w:t>
      </w:r>
      <w:proofErr w:type="gramEnd"/>
      <w:r>
        <w:rPr>
          <w:rFonts w:hAnsi="Verdana"/>
          <w:color w:val="16212C"/>
        </w:rPr>
        <w:t>…</w:t>
      </w:r>
      <w:r>
        <w:rPr>
          <w:rFonts w:ascii="Verdana"/>
          <w:color w:val="16212C"/>
        </w:rPr>
        <w:t>)</w:t>
      </w:r>
      <w:r>
        <w:rPr>
          <w:rFonts w:ascii="Verdana"/>
          <w:color w:val="16212C"/>
        </w:rPr>
        <w:t xml:space="preserve"> Mais je suis rest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fid</w:t>
      </w:r>
      <w:r>
        <w:rPr>
          <w:rFonts w:hAnsi="Verdana"/>
          <w:color w:val="16212C"/>
        </w:rPr>
        <w:t>è</w:t>
      </w:r>
      <w:r>
        <w:rPr>
          <w:rFonts w:ascii="Verdana"/>
          <w:color w:val="16212C"/>
        </w:rPr>
        <w:t xml:space="preserve">le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la le</w:t>
      </w:r>
      <w:r>
        <w:rPr>
          <w:rFonts w:hAnsi="Verdana"/>
          <w:color w:val="16212C"/>
        </w:rPr>
        <w:t>ç</w:t>
      </w:r>
      <w:r>
        <w:rPr>
          <w:rFonts w:ascii="Verdana"/>
          <w:color w:val="16212C"/>
        </w:rPr>
        <w:t>on de Jouvet, qui disait : " Mon petit p</w:t>
      </w:r>
      <w:r>
        <w:rPr>
          <w:rFonts w:hAnsi="Verdana"/>
          <w:color w:val="16212C"/>
        </w:rPr>
        <w:t>è</w:t>
      </w:r>
      <w:r>
        <w:rPr>
          <w:rFonts w:ascii="Verdana"/>
          <w:color w:val="16212C"/>
        </w:rPr>
        <w:t>re, raconte l'histoire qui est dans la pi</w:t>
      </w:r>
      <w:r>
        <w:rPr>
          <w:rFonts w:hAnsi="Verdana"/>
          <w:color w:val="16212C"/>
        </w:rPr>
        <w:t>è</w:t>
      </w:r>
      <w:r>
        <w:rPr>
          <w:rFonts w:ascii="Verdana"/>
          <w:color w:val="16212C"/>
        </w:rPr>
        <w:t>ce. "</w:t>
      </w:r>
    </w:p>
    <w:p w14:paraId="4C002DDD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eastAsia="Verdana" w:hAnsi="Verdana" w:cs="Verdana"/>
        </w:rPr>
      </w:pPr>
      <w:r>
        <w:rPr>
          <w:rFonts w:ascii="Verdana"/>
        </w:rPr>
        <w:t>Le Monde 27/03/1988</w:t>
      </w:r>
    </w:p>
    <w:p w14:paraId="3DEC54CC" w14:textId="77777777" w:rsidR="00AD4D7D" w:rsidRDefault="00AD4D7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</w:p>
    <w:p w14:paraId="2E7DE3F6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  <w:r>
        <w:rPr>
          <w:rFonts w:ascii="Verdana"/>
          <w:i/>
          <w:iCs/>
          <w:color w:val="16212C"/>
        </w:rPr>
        <w:t>Le Festin de Babette</w:t>
      </w:r>
      <w:r>
        <w:rPr>
          <w:rFonts w:ascii="Verdana"/>
          <w:color w:val="16212C"/>
        </w:rPr>
        <w:t xml:space="preserve"> est parfaitement fid</w:t>
      </w:r>
      <w:r>
        <w:rPr>
          <w:rFonts w:hAnsi="Verdana"/>
          <w:color w:val="16212C"/>
        </w:rPr>
        <w:t>è</w:t>
      </w:r>
      <w:r>
        <w:rPr>
          <w:rFonts w:ascii="Verdana"/>
          <w:color w:val="16212C"/>
        </w:rPr>
        <w:t xml:space="preserve">le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la nouvelle de Karen Blixen,</w:t>
      </w:r>
      <w:r>
        <w:rPr>
          <w:rFonts w:ascii="Verdana"/>
          <w:color w:val="16212C"/>
        </w:rPr>
        <w:t xml:space="preserve"> relevant de cette inspiration presque magique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laquelle Orson Welles, il y a vingt ans, avait d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j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puis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 xml:space="preserve">son </w:t>
      </w:r>
      <w:r>
        <w:rPr>
          <w:rFonts w:ascii="Verdana"/>
          <w:i/>
          <w:iCs/>
          <w:color w:val="16212C"/>
        </w:rPr>
        <w:t>Histoire immortelle.</w:t>
      </w:r>
      <w:r>
        <w:rPr>
          <w:rFonts w:ascii="Verdana"/>
          <w:color w:val="16212C"/>
        </w:rPr>
        <w:t>(</w:t>
      </w:r>
      <w:r>
        <w:rPr>
          <w:rFonts w:hAnsi="Verdana"/>
          <w:color w:val="16212C"/>
        </w:rPr>
        <w:t>…</w:t>
      </w:r>
      <w:r>
        <w:rPr>
          <w:rFonts w:ascii="Verdana"/>
          <w:color w:val="16212C"/>
        </w:rPr>
        <w:t>)</w:t>
      </w:r>
    </w:p>
    <w:p w14:paraId="2E9F23A5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  <w:r>
        <w:rPr>
          <w:rFonts w:ascii="Verdana"/>
          <w:color w:val="16212C"/>
        </w:rPr>
        <w:t>La mise en sc</w:t>
      </w:r>
      <w:r>
        <w:rPr>
          <w:rFonts w:hAnsi="Verdana"/>
          <w:color w:val="16212C"/>
        </w:rPr>
        <w:t>è</w:t>
      </w:r>
      <w:r>
        <w:rPr>
          <w:rFonts w:ascii="Verdana"/>
          <w:color w:val="16212C"/>
        </w:rPr>
        <w:t>ne de Gabriel Axel, sa mise en images o</w:t>
      </w:r>
      <w:r>
        <w:rPr>
          <w:rFonts w:hAnsi="Verdana"/>
          <w:color w:val="16212C"/>
          <w:lang w:val="it-IT"/>
        </w:rPr>
        <w:t>ù</w:t>
      </w:r>
      <w:r>
        <w:rPr>
          <w:rFonts w:hAnsi="Verdana"/>
          <w:color w:val="16212C"/>
          <w:lang w:val="it-IT"/>
        </w:rPr>
        <w:t xml:space="preserve"> </w:t>
      </w:r>
      <w:r>
        <w:rPr>
          <w:rFonts w:ascii="Verdana"/>
          <w:color w:val="16212C"/>
        </w:rPr>
        <w:t>le noir, le blanc, toutes les nuances du gris disent, au fil des s</w:t>
      </w:r>
      <w:r>
        <w:rPr>
          <w:rFonts w:ascii="Verdana"/>
          <w:color w:val="16212C"/>
        </w:rPr>
        <w:t xml:space="preserve">aisons, les couleurs du temps, de la religion, 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pousent les cheminements narratifs de Karen Blixen. Ici le temps est tr</w:t>
      </w:r>
      <w:r>
        <w:rPr>
          <w:rFonts w:hAnsi="Verdana"/>
          <w:color w:val="16212C"/>
        </w:rPr>
        <w:t>è</w:t>
      </w:r>
      <w:r>
        <w:rPr>
          <w:rFonts w:ascii="Verdana"/>
          <w:color w:val="16212C"/>
        </w:rPr>
        <w:t xml:space="preserve">s important. Sans les renoncements de leur jeunesse, </w:t>
      </w:r>
      <w:proofErr w:type="spellStart"/>
      <w:r>
        <w:rPr>
          <w:rFonts w:ascii="Verdana"/>
          <w:color w:val="16212C"/>
        </w:rPr>
        <w:t>Filippa</w:t>
      </w:r>
      <w:proofErr w:type="spellEnd"/>
      <w:r>
        <w:rPr>
          <w:rFonts w:ascii="Verdana"/>
          <w:color w:val="16212C"/>
        </w:rPr>
        <w:t xml:space="preserve"> et Martine n'auraient jamais rencontr</w:t>
      </w:r>
      <w:r>
        <w:rPr>
          <w:rFonts w:hAnsi="Verdana"/>
          <w:color w:val="16212C"/>
        </w:rPr>
        <w:t>é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Babette. A travers les ann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 xml:space="preserve">es,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tra</w:t>
      </w:r>
      <w:r>
        <w:rPr>
          <w:rFonts w:ascii="Verdana"/>
          <w:color w:val="16212C"/>
        </w:rPr>
        <w:t xml:space="preserve">vers l'espace, la servante fait le lien entre les petits 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v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nements repr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sent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 xml:space="preserve">s,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des p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riodes diverses, et leur signification profonde le soir du diner. Artiste en son genre, cuisini</w:t>
      </w:r>
      <w:r>
        <w:rPr>
          <w:rFonts w:hAnsi="Verdana"/>
          <w:color w:val="16212C"/>
        </w:rPr>
        <w:t>è</w:t>
      </w:r>
      <w:r>
        <w:rPr>
          <w:rFonts w:ascii="Verdana"/>
          <w:color w:val="16212C"/>
        </w:rPr>
        <w:t>re g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niale, elle a attendu l'heure fix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e quelque part pour le don qui r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 xml:space="preserve">chauffe les </w:t>
      </w:r>
      <w:proofErr w:type="spellStart"/>
      <w:r>
        <w:rPr>
          <w:rFonts w:ascii="Verdana"/>
          <w:color w:val="16212C"/>
        </w:rPr>
        <w:t>coeurs</w:t>
      </w:r>
      <w:proofErr w:type="spellEnd"/>
      <w:r>
        <w:rPr>
          <w:rFonts w:ascii="Verdana"/>
          <w:color w:val="16212C"/>
        </w:rPr>
        <w:t xml:space="preserve">, rend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tous la joie et la s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r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nit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 xml:space="preserve">, tout en la ramenant, elle, </w:t>
      </w:r>
      <w:r>
        <w:rPr>
          <w:rFonts w:hAnsi="Verdana"/>
          <w:color w:val="16212C"/>
        </w:rPr>
        <w:t>à</w:t>
      </w:r>
      <w:r>
        <w:rPr>
          <w:rFonts w:hAnsi="Verdana"/>
          <w:color w:val="16212C"/>
        </w:rPr>
        <w:t xml:space="preserve"> </w:t>
      </w:r>
      <w:r>
        <w:rPr>
          <w:rFonts w:ascii="Verdana"/>
          <w:color w:val="16212C"/>
        </w:rPr>
        <w:t>sa vraie nature.</w:t>
      </w:r>
    </w:p>
    <w:p w14:paraId="2A272B2A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  <w:color w:val="16212C"/>
        </w:rPr>
      </w:pPr>
      <w:r>
        <w:rPr>
          <w:rFonts w:ascii="Verdana"/>
          <w:color w:val="16212C"/>
        </w:rPr>
        <w:t>St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>phane Audran est magnifique parce que, dans ce film vibrant d'</w:t>
      </w:r>
      <w:r>
        <w:rPr>
          <w:rFonts w:hAnsi="Verdana"/>
          <w:color w:val="16212C"/>
        </w:rPr>
        <w:t>é</w:t>
      </w:r>
      <w:r>
        <w:rPr>
          <w:rFonts w:ascii="Verdana"/>
          <w:color w:val="16212C"/>
        </w:rPr>
        <w:t xml:space="preserve">motions, de sensations, de sentiments, elle incarne la vie humaine de Babette et son </w:t>
      </w:r>
      <w:r>
        <w:rPr>
          <w:rFonts w:ascii="Verdana"/>
          <w:color w:val="16212C"/>
        </w:rPr>
        <w:t>aspect symbolique d'un autre monde.</w:t>
      </w:r>
    </w:p>
    <w:p w14:paraId="3BAFA2E7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eastAsia="Verdana" w:hAnsi="Verdana" w:cs="Verdana"/>
          <w:color w:val="16212C"/>
        </w:rPr>
      </w:pPr>
      <w:r>
        <w:rPr>
          <w:rFonts w:ascii="Verdana"/>
          <w:color w:val="16212C"/>
        </w:rPr>
        <w:t>Le Monde 27/03/ 1988</w:t>
      </w:r>
    </w:p>
    <w:p w14:paraId="5C095E0B" w14:textId="77777777" w:rsidR="00AD4D7D" w:rsidRDefault="00AD4D7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</w:p>
    <w:p w14:paraId="6E69BBF0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  <w:b/>
          <w:bCs/>
        </w:rPr>
      </w:pPr>
      <w:r>
        <w:rPr>
          <w:rFonts w:ascii="Verdana"/>
          <w:lang w:val="es-ES_tradnl"/>
        </w:rPr>
        <w:t>La belle r</w:t>
      </w:r>
      <w:proofErr w:type="spellStart"/>
      <w:r>
        <w:rPr>
          <w:rFonts w:hAnsi="Verdana"/>
        </w:rPr>
        <w:t>é</w:t>
      </w:r>
      <w:r>
        <w:rPr>
          <w:rFonts w:ascii="Verdana"/>
        </w:rPr>
        <w:t>ussite</w:t>
      </w:r>
      <w:proofErr w:type="spellEnd"/>
      <w:r>
        <w:rPr>
          <w:rFonts w:ascii="Verdana"/>
        </w:rPr>
        <w:t xml:space="preserve"> de Gabriel Axel vient de cette juste distance que la cam</w:t>
      </w:r>
      <w:r>
        <w:rPr>
          <w:rFonts w:hAnsi="Verdana"/>
        </w:rPr>
        <w:t>é</w:t>
      </w:r>
      <w:r>
        <w:rPr>
          <w:rFonts w:ascii="Verdana"/>
        </w:rPr>
        <w:t>ra tient du d</w:t>
      </w:r>
      <w:r>
        <w:rPr>
          <w:rFonts w:hAnsi="Verdana"/>
        </w:rPr>
        <w:t>é</w:t>
      </w:r>
      <w:r>
        <w:rPr>
          <w:rFonts w:ascii="Verdana"/>
          <w:lang w:val="en-US"/>
        </w:rPr>
        <w:t xml:space="preserve">but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la fin. Sans apitoiement, le r</w:t>
      </w:r>
      <w:r>
        <w:rPr>
          <w:rFonts w:hAnsi="Verdana"/>
        </w:rPr>
        <w:t>é</w:t>
      </w:r>
      <w:r>
        <w:rPr>
          <w:rFonts w:ascii="Verdana"/>
        </w:rPr>
        <w:t xml:space="preserve">alisateur esquive le portrait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  <w:lang w:val="en-US"/>
        </w:rPr>
        <w:t>charge d</w:t>
      </w:r>
      <w:r>
        <w:rPr>
          <w:rFonts w:hAnsi="Verdana"/>
        </w:rPr>
        <w:t>’</w:t>
      </w:r>
      <w:r>
        <w:rPr>
          <w:rFonts w:ascii="Verdana"/>
        </w:rPr>
        <w:t>une soci</w:t>
      </w:r>
      <w:r>
        <w:rPr>
          <w:rFonts w:hAnsi="Verdana"/>
        </w:rPr>
        <w:t>é</w:t>
      </w:r>
      <w:r>
        <w:rPr>
          <w:rFonts w:ascii="Verdana"/>
        </w:rPr>
        <w:t>t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proofErr w:type="spellStart"/>
      <w:r>
        <w:rPr>
          <w:rFonts w:ascii="Verdana"/>
        </w:rPr>
        <w:t>archa</w:t>
      </w:r>
      <w:proofErr w:type="spellEnd"/>
      <w:r>
        <w:rPr>
          <w:rFonts w:hAnsi="Verdana"/>
          <w:lang w:val="nl-NL"/>
        </w:rPr>
        <w:t>ï</w:t>
      </w:r>
      <w:r>
        <w:rPr>
          <w:rFonts w:ascii="Verdana"/>
        </w:rPr>
        <w:t>que pour n</w:t>
      </w:r>
      <w:r>
        <w:rPr>
          <w:rFonts w:hAnsi="Verdana"/>
        </w:rPr>
        <w:t>’</w:t>
      </w:r>
      <w:r>
        <w:rPr>
          <w:rFonts w:ascii="Verdana"/>
        </w:rPr>
        <w:t>en</w:t>
      </w:r>
      <w:r>
        <w:rPr>
          <w:rFonts w:ascii="Verdana"/>
        </w:rPr>
        <w:t xml:space="preserve"> retenir que </w:t>
      </w:r>
      <w:proofErr w:type="gramStart"/>
      <w:r>
        <w:rPr>
          <w:rFonts w:ascii="Verdana"/>
        </w:rPr>
        <w:t>des arch</w:t>
      </w:r>
      <w:r>
        <w:rPr>
          <w:rFonts w:hAnsi="Verdana"/>
        </w:rPr>
        <w:t>é</w:t>
      </w:r>
      <w:r>
        <w:rPr>
          <w:rFonts w:ascii="Verdana"/>
        </w:rPr>
        <w:t>types tout droit</w:t>
      </w:r>
      <w:proofErr w:type="gramEnd"/>
      <w:r>
        <w:rPr>
          <w:rFonts w:ascii="Verdana"/>
        </w:rPr>
        <w:t xml:space="preserve"> sortis d</w:t>
      </w:r>
      <w:r>
        <w:rPr>
          <w:rFonts w:hAnsi="Verdana"/>
        </w:rPr>
        <w:t>’</w:t>
      </w:r>
      <w:r>
        <w:rPr>
          <w:rFonts w:ascii="Verdana"/>
        </w:rPr>
        <w:t>un conte pour enfants. Avec humanit</w:t>
      </w:r>
      <w:r>
        <w:rPr>
          <w:rFonts w:hAnsi="Verdana"/>
        </w:rPr>
        <w:t>é</w:t>
      </w:r>
      <w:r>
        <w:rPr>
          <w:rFonts w:ascii="Verdana"/>
          <w:lang w:val="es-ES_tradnl"/>
        </w:rPr>
        <w:t xml:space="preserve">, la </w:t>
      </w:r>
      <w:proofErr w:type="spellStart"/>
      <w:r>
        <w:rPr>
          <w:rFonts w:ascii="Verdana"/>
          <w:lang w:val="es-ES_tradnl"/>
        </w:rPr>
        <w:t>cam</w:t>
      </w:r>
      <w:r>
        <w:rPr>
          <w:rFonts w:hAnsi="Verdana"/>
        </w:rPr>
        <w:t>é</w:t>
      </w:r>
      <w:r>
        <w:rPr>
          <w:rFonts w:ascii="Verdana"/>
        </w:rPr>
        <w:t>ra</w:t>
      </w:r>
      <w:proofErr w:type="spellEnd"/>
      <w:r>
        <w:rPr>
          <w:rFonts w:ascii="Verdana"/>
        </w:rPr>
        <w:t xml:space="preserve"> est caressante sans </w:t>
      </w:r>
      <w:r>
        <w:rPr>
          <w:rFonts w:hAnsi="Verdana"/>
        </w:rPr>
        <w:t>ê</w:t>
      </w:r>
      <w:r>
        <w:rPr>
          <w:rFonts w:ascii="Verdana"/>
        </w:rPr>
        <w:t>tre impudique et laisse imaginer ce que chaque personnage a pu laisser derri</w:t>
      </w:r>
      <w:r>
        <w:rPr>
          <w:rFonts w:hAnsi="Verdana"/>
        </w:rPr>
        <w:t>è</w:t>
      </w:r>
      <w:r>
        <w:rPr>
          <w:rFonts w:ascii="Verdana"/>
        </w:rPr>
        <w:t>re lui. Du pass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de chacun, nous ne savons finalement rien, si</w:t>
      </w:r>
      <w:r>
        <w:rPr>
          <w:rFonts w:ascii="Verdana"/>
        </w:rPr>
        <w:t xml:space="preserve"> ce n</w:t>
      </w:r>
      <w:r>
        <w:rPr>
          <w:rFonts w:hAnsi="Verdana"/>
        </w:rPr>
        <w:t>’</w:t>
      </w:r>
      <w:r>
        <w:rPr>
          <w:rFonts w:ascii="Verdana"/>
        </w:rPr>
        <w:t>est ces quelques flash-backs joliment surann</w:t>
      </w:r>
      <w:r>
        <w:rPr>
          <w:rFonts w:hAnsi="Verdana"/>
        </w:rPr>
        <w:t>é</w:t>
      </w:r>
      <w:r>
        <w:rPr>
          <w:rFonts w:ascii="Verdana"/>
        </w:rPr>
        <w:t>s qui viennent expliquer l</w:t>
      </w:r>
      <w:r>
        <w:rPr>
          <w:rFonts w:hAnsi="Verdana"/>
        </w:rPr>
        <w:t>’</w:t>
      </w:r>
      <w:r>
        <w:rPr>
          <w:rFonts w:ascii="Verdana"/>
        </w:rPr>
        <w:t>isolement progressif de ces deux vieilles s</w:t>
      </w:r>
      <w:r>
        <w:rPr>
          <w:rFonts w:hAnsi="Verdana"/>
        </w:rPr>
        <w:t>œ</w:t>
      </w:r>
      <w:r>
        <w:rPr>
          <w:rFonts w:ascii="Verdana"/>
        </w:rPr>
        <w:t xml:space="preserve">urs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qui la vie avait pourtant d</w:t>
      </w:r>
      <w:r>
        <w:rPr>
          <w:rFonts w:hAnsi="Verdana"/>
        </w:rPr>
        <w:t>é</w:t>
      </w:r>
      <w:r>
        <w:rPr>
          <w:rFonts w:ascii="Verdana"/>
          <w:lang w:val="es-ES_tradnl"/>
        </w:rPr>
        <w:t>cid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de sourire. La temporalit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toute particuli</w:t>
      </w:r>
      <w:r>
        <w:rPr>
          <w:rFonts w:hAnsi="Verdana"/>
        </w:rPr>
        <w:t>è</w:t>
      </w:r>
      <w:r>
        <w:rPr>
          <w:rFonts w:ascii="Verdana"/>
        </w:rPr>
        <w:t>re qui se d</w:t>
      </w:r>
      <w:r>
        <w:rPr>
          <w:rFonts w:hAnsi="Verdana"/>
        </w:rPr>
        <w:t>é</w:t>
      </w:r>
      <w:r>
        <w:rPr>
          <w:rFonts w:ascii="Verdana"/>
        </w:rPr>
        <w:t xml:space="preserve">gage du </w:t>
      </w:r>
      <w:proofErr w:type="spellStart"/>
      <w:r>
        <w:rPr>
          <w:rFonts w:ascii="Verdana"/>
          <w:i/>
          <w:iCs/>
          <w:lang w:val="nl-NL"/>
        </w:rPr>
        <w:t>Festin</w:t>
      </w:r>
      <w:proofErr w:type="spellEnd"/>
      <w:r>
        <w:rPr>
          <w:rFonts w:ascii="Verdana"/>
          <w:i/>
          <w:iCs/>
          <w:lang w:val="nl-NL"/>
        </w:rPr>
        <w:t xml:space="preserve"> de Babette</w:t>
      </w:r>
      <w:r>
        <w:rPr>
          <w:rFonts w:ascii="Verdana"/>
        </w:rPr>
        <w:t xml:space="preserve"> le tient </w:t>
      </w:r>
      <w:r>
        <w:rPr>
          <w:rFonts w:hAnsi="Verdana"/>
        </w:rPr>
        <w:t>é</w:t>
      </w:r>
      <w:r>
        <w:rPr>
          <w:rFonts w:ascii="Verdana"/>
        </w:rPr>
        <w:t>loign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d</w:t>
      </w:r>
      <w:r>
        <w:rPr>
          <w:rFonts w:hAnsi="Verdana"/>
        </w:rPr>
        <w:t>’</w:t>
      </w:r>
      <w:r>
        <w:rPr>
          <w:rFonts w:ascii="Verdana"/>
          <w:lang w:val="es-ES_tradnl"/>
        </w:rPr>
        <w:t xml:space="preserve">un </w:t>
      </w:r>
      <w:proofErr w:type="spellStart"/>
      <w:r>
        <w:rPr>
          <w:rFonts w:ascii="Verdana"/>
          <w:lang w:val="es-ES_tradnl"/>
        </w:rPr>
        <w:t>acad</w:t>
      </w:r>
      <w:r>
        <w:rPr>
          <w:rFonts w:hAnsi="Verdana"/>
        </w:rPr>
        <w:t>é</w:t>
      </w:r>
      <w:r>
        <w:rPr>
          <w:rFonts w:ascii="Verdana"/>
        </w:rPr>
        <w:t>misme</w:t>
      </w:r>
      <w:proofErr w:type="spellEnd"/>
      <w:r>
        <w:rPr>
          <w:rFonts w:ascii="Verdana"/>
        </w:rPr>
        <w:t xml:space="preserve"> illustratif. Sous la toile fig</w:t>
      </w:r>
      <w:r>
        <w:rPr>
          <w:rFonts w:hAnsi="Verdana"/>
        </w:rPr>
        <w:t>é</w:t>
      </w:r>
      <w:r>
        <w:rPr>
          <w:rFonts w:ascii="Verdana"/>
        </w:rPr>
        <w:t>e dans le pass</w:t>
      </w:r>
      <w:r>
        <w:rPr>
          <w:rFonts w:hAnsi="Verdana"/>
        </w:rPr>
        <w:t>é</w:t>
      </w:r>
      <w:r>
        <w:rPr>
          <w:rFonts w:ascii="Verdana"/>
        </w:rPr>
        <w:t>, quelque chose vibre encore. C</w:t>
      </w:r>
      <w:r>
        <w:rPr>
          <w:rFonts w:hAnsi="Verdana"/>
        </w:rPr>
        <w:t>’</w:t>
      </w:r>
      <w:r>
        <w:rPr>
          <w:rFonts w:ascii="Verdana"/>
        </w:rPr>
        <w:t>est vers ce point de vie que le film se dirige enti</w:t>
      </w:r>
      <w:r>
        <w:rPr>
          <w:rFonts w:hAnsi="Verdana"/>
        </w:rPr>
        <w:t>è</w:t>
      </w:r>
      <w:r>
        <w:rPr>
          <w:rFonts w:ascii="Verdana"/>
        </w:rPr>
        <w:t>rement, ce festin annonc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dans le titre qui ram</w:t>
      </w:r>
      <w:r>
        <w:rPr>
          <w:rFonts w:hAnsi="Verdana"/>
        </w:rPr>
        <w:t>è</w:t>
      </w:r>
      <w:r>
        <w:rPr>
          <w:rFonts w:ascii="Verdana"/>
        </w:rPr>
        <w:t>ne chacun dans son pr</w:t>
      </w:r>
      <w:r>
        <w:rPr>
          <w:rFonts w:hAnsi="Verdana"/>
        </w:rPr>
        <w:t>é</w:t>
      </w:r>
      <w:r>
        <w:rPr>
          <w:rFonts w:ascii="Verdana"/>
        </w:rPr>
        <w:t xml:space="preserve">sent. Le plaisir alors </w:t>
      </w:r>
      <w:r>
        <w:rPr>
          <w:rFonts w:hAnsi="Verdana"/>
        </w:rPr>
        <w:t>é</w:t>
      </w:r>
      <w:r>
        <w:rPr>
          <w:rFonts w:ascii="Verdana"/>
        </w:rPr>
        <w:t>prouv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se</w:t>
      </w:r>
      <w:r>
        <w:rPr>
          <w:rFonts w:ascii="Verdana"/>
        </w:rPr>
        <w:t>mble rompre le sortil</w:t>
      </w:r>
      <w:r>
        <w:rPr>
          <w:rFonts w:hAnsi="Verdana"/>
        </w:rPr>
        <w:t>è</w:t>
      </w:r>
      <w:r>
        <w:rPr>
          <w:rFonts w:ascii="Verdana"/>
        </w:rPr>
        <w:t>ge d</w:t>
      </w:r>
      <w:r>
        <w:rPr>
          <w:rFonts w:hAnsi="Verdana"/>
        </w:rPr>
        <w:t>’</w:t>
      </w:r>
      <w:r>
        <w:rPr>
          <w:rFonts w:ascii="Verdana"/>
        </w:rPr>
        <w:t>un embaumement avec lequel le r</w:t>
      </w:r>
      <w:r>
        <w:rPr>
          <w:rFonts w:hAnsi="Verdana"/>
        </w:rPr>
        <w:t>é</w:t>
      </w:r>
      <w:r>
        <w:rPr>
          <w:rFonts w:ascii="Verdana"/>
        </w:rPr>
        <w:t>alisateur joue avec sobri</w:t>
      </w:r>
      <w:r>
        <w:rPr>
          <w:rFonts w:hAnsi="Verdana"/>
        </w:rPr>
        <w:t>é</w:t>
      </w:r>
      <w:r>
        <w:rPr>
          <w:rFonts w:ascii="Verdana"/>
        </w:rPr>
        <w:t>t</w:t>
      </w:r>
      <w:r>
        <w:rPr>
          <w:rFonts w:hAnsi="Verdana"/>
        </w:rPr>
        <w:t>é</w:t>
      </w:r>
      <w:r>
        <w:rPr>
          <w:rFonts w:ascii="Verdana"/>
        </w:rPr>
        <w:t>.</w:t>
      </w:r>
    </w:p>
    <w:p w14:paraId="695BCE43" w14:textId="77777777" w:rsidR="00AD4D7D" w:rsidRDefault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400"/>
        <w:jc w:val="right"/>
        <w:rPr>
          <w:rFonts w:ascii="Verdana" w:eastAsia="Verdana" w:hAnsi="Verdana" w:cs="Verdana"/>
          <w:u w:color="000000"/>
        </w:rPr>
      </w:pPr>
      <w:r>
        <w:rPr>
          <w:rFonts w:ascii="Verdana"/>
          <w:u w:color="000000"/>
        </w:rPr>
        <w:t>critikat.com</w:t>
      </w:r>
      <w:r>
        <w:rPr>
          <w:rFonts w:ascii="Verdana"/>
          <w:u w:color="000000"/>
        </w:rPr>
        <w:t xml:space="preserve"> Cl</w:t>
      </w:r>
      <w:r>
        <w:rPr>
          <w:rFonts w:hAnsi="Verdana"/>
          <w:u w:color="000000"/>
        </w:rPr>
        <w:t>é</w:t>
      </w:r>
      <w:r>
        <w:rPr>
          <w:rFonts w:ascii="Verdana"/>
          <w:u w:color="000000"/>
        </w:rPr>
        <w:t xml:space="preserve">ment </w:t>
      </w:r>
      <w:proofErr w:type="spellStart"/>
      <w:r>
        <w:rPr>
          <w:rFonts w:ascii="Verdana"/>
          <w:u w:color="000000"/>
        </w:rPr>
        <w:t>Gramini</w:t>
      </w:r>
      <w:r>
        <w:rPr>
          <w:rFonts w:hAnsi="Verdana"/>
          <w:u w:color="000000"/>
        </w:rPr>
        <w:t>è</w:t>
      </w:r>
      <w:r>
        <w:rPr>
          <w:rFonts w:ascii="Verdana"/>
          <w:u w:color="000000"/>
        </w:rPr>
        <w:t>s</w:t>
      </w:r>
      <w:proofErr w:type="spellEnd"/>
      <w:r>
        <w:rPr>
          <w:rFonts w:ascii="Verdana"/>
          <w:u w:color="000000"/>
        </w:rPr>
        <w:t>, 18 /12/2012</w:t>
      </w:r>
    </w:p>
    <w:p w14:paraId="0204C5B9" w14:textId="77777777" w:rsidR="00AD4D7D" w:rsidRDefault="00BE3D60">
      <w:pPr>
        <w:pStyle w:val="Pard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after="400"/>
        <w:jc w:val="center"/>
        <w:sectPr w:rsidR="00AD4D7D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1900" w:h="16840"/>
          <w:pgMar w:top="170" w:right="567" w:bottom="284" w:left="567" w:header="0" w:footer="272" w:gutter="0"/>
          <w:cols w:space="720"/>
          <w:titlePg/>
        </w:sectPr>
      </w:pPr>
      <w:r>
        <w:rPr>
          <w:rFonts w:ascii="Verdana"/>
          <w:b/>
          <w:bCs/>
          <w:spacing w:val="-7"/>
          <w:sz w:val="28"/>
          <w:szCs w:val="28"/>
          <w:u w:color="000000"/>
        </w:rPr>
        <w:t>Menu</w:t>
      </w:r>
    </w:p>
    <w:p w14:paraId="0C21F478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  <w:lang w:val="sv-SE"/>
        </w:rPr>
        <w:lastRenderedPageBreak/>
        <w:t>Plats</w:t>
      </w:r>
    </w:p>
    <w:p w14:paraId="0DAC6429" w14:textId="77777777" w:rsidR="00AD4D7D" w:rsidRDefault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t>Soupe de tortue g</w:t>
      </w:r>
      <w:r>
        <w:rPr>
          <w:rFonts w:hAnsi="Verdana Bold"/>
          <w:color w:val="010101"/>
          <w:spacing w:val="-5"/>
          <w:sz w:val="21"/>
          <w:szCs w:val="21"/>
        </w:rPr>
        <w:t>é</w:t>
      </w:r>
      <w:r>
        <w:rPr>
          <w:rFonts w:ascii="Verdana Bold"/>
          <w:color w:val="010101"/>
          <w:spacing w:val="-5"/>
          <w:sz w:val="21"/>
          <w:szCs w:val="21"/>
        </w:rPr>
        <w:t>ante</w:t>
      </w:r>
    </w:p>
    <w:p w14:paraId="298B24B8" w14:textId="77777777" w:rsidR="00BE3D60" w:rsidRDefault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t xml:space="preserve">Blinis </w:t>
      </w:r>
      <w:proofErr w:type="spellStart"/>
      <w:r>
        <w:rPr>
          <w:rFonts w:ascii="Verdana Bold"/>
          <w:color w:val="010101"/>
          <w:spacing w:val="-5"/>
          <w:sz w:val="21"/>
          <w:szCs w:val="21"/>
        </w:rPr>
        <w:t>Demidoff</w:t>
      </w:r>
      <w:proofErr w:type="spellEnd"/>
    </w:p>
    <w:p w14:paraId="5A0C7B66" w14:textId="77777777" w:rsidR="00AD4D7D" w:rsidRDefault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t>(</w:t>
      </w:r>
      <w:proofErr w:type="gramStart"/>
      <w:r>
        <w:rPr>
          <w:rFonts w:ascii="Verdana Bold"/>
          <w:color w:val="010101"/>
          <w:spacing w:val="-5"/>
          <w:sz w:val="21"/>
          <w:szCs w:val="21"/>
        </w:rPr>
        <w:t>blinis</w:t>
      </w:r>
      <w:proofErr w:type="gramEnd"/>
      <w:r>
        <w:rPr>
          <w:rFonts w:ascii="Verdana Bold"/>
          <w:color w:val="010101"/>
          <w:spacing w:val="-5"/>
          <w:sz w:val="21"/>
          <w:szCs w:val="21"/>
        </w:rPr>
        <w:t xml:space="preserve"> au caviar et </w:t>
      </w:r>
      <w:r>
        <w:rPr>
          <w:rFonts w:hAnsi="Verdana Bold"/>
          <w:color w:val="010101"/>
          <w:spacing w:val="-5"/>
          <w:sz w:val="21"/>
          <w:szCs w:val="21"/>
        </w:rPr>
        <w:t>à</w:t>
      </w:r>
      <w:r>
        <w:rPr>
          <w:rFonts w:hAnsi="Verdana Bold"/>
          <w:color w:val="010101"/>
          <w:spacing w:val="-5"/>
          <w:sz w:val="21"/>
          <w:szCs w:val="21"/>
        </w:rPr>
        <w:t xml:space="preserve"> </w:t>
      </w:r>
      <w:r>
        <w:rPr>
          <w:rFonts w:ascii="Verdana Bold"/>
          <w:color w:val="010101"/>
          <w:spacing w:val="-5"/>
          <w:sz w:val="21"/>
          <w:szCs w:val="21"/>
        </w:rPr>
        <w:t xml:space="preserve">la </w:t>
      </w:r>
      <w:r>
        <w:rPr>
          <w:rFonts w:ascii="Verdana Bold"/>
          <w:color w:val="010101"/>
          <w:spacing w:val="-5"/>
          <w:sz w:val="21"/>
          <w:szCs w:val="21"/>
        </w:rPr>
        <w:t>cr</w:t>
      </w:r>
      <w:r>
        <w:rPr>
          <w:rFonts w:hAnsi="Verdana Bold"/>
          <w:color w:val="010101"/>
          <w:spacing w:val="-5"/>
          <w:sz w:val="21"/>
          <w:szCs w:val="21"/>
        </w:rPr>
        <w:t>è</w:t>
      </w:r>
      <w:r>
        <w:rPr>
          <w:rFonts w:ascii="Verdana Bold"/>
          <w:color w:val="010101"/>
          <w:spacing w:val="-5"/>
          <w:sz w:val="21"/>
          <w:szCs w:val="21"/>
        </w:rPr>
        <w:t>me)</w:t>
      </w:r>
    </w:p>
    <w:p w14:paraId="2BE6E45D" w14:textId="77777777" w:rsidR="00AD4D7D" w:rsidRDefault="00BE3D60" w:rsidP="00BE3D60">
      <w:pPr>
        <w:pStyle w:val="Pardfaut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hanging="11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t>Cailles en sarcophage au foie gras</w:t>
      </w:r>
      <w:r>
        <w:rPr>
          <w:rFonts w:ascii="Verdana Bold"/>
          <w:color w:val="010101"/>
          <w:spacing w:val="-5"/>
          <w:sz w:val="21"/>
          <w:szCs w:val="21"/>
        </w:rPr>
        <w:br/>
      </w:r>
      <w:r>
        <w:rPr>
          <w:rFonts w:ascii="Verdana Bold"/>
          <w:color w:val="010101"/>
          <w:spacing w:val="-5"/>
          <w:sz w:val="21"/>
          <w:szCs w:val="21"/>
        </w:rPr>
        <w:t>et sauce aux truffes</w:t>
      </w:r>
    </w:p>
    <w:p w14:paraId="53D39FF2" w14:textId="77777777" w:rsidR="00AD4D7D" w:rsidRDefault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  <w:lang w:val="sv-SE"/>
        </w:rPr>
        <w:t>Salade d</w:t>
      </w:r>
      <w:r>
        <w:rPr>
          <w:rFonts w:hAnsi="Verdana Bold"/>
          <w:color w:val="010101"/>
          <w:spacing w:val="-5"/>
          <w:sz w:val="21"/>
          <w:szCs w:val="21"/>
        </w:rPr>
        <w:t>’</w:t>
      </w:r>
      <w:r>
        <w:rPr>
          <w:rFonts w:ascii="Verdana Bold"/>
          <w:color w:val="010101"/>
          <w:spacing w:val="-5"/>
          <w:sz w:val="21"/>
          <w:szCs w:val="21"/>
        </w:rPr>
        <w:t>endives aux noix</w:t>
      </w:r>
    </w:p>
    <w:p w14:paraId="78ABF0C9" w14:textId="77777777" w:rsidR="00AD4D7D" w:rsidRDefault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proofErr w:type="spellStart"/>
      <w:r>
        <w:rPr>
          <w:rFonts w:ascii="Verdana Bold"/>
          <w:color w:val="010101"/>
          <w:spacing w:val="-5"/>
          <w:sz w:val="21"/>
          <w:szCs w:val="21"/>
          <w:lang w:val="en-US"/>
        </w:rPr>
        <w:t>Fromages</w:t>
      </w:r>
      <w:proofErr w:type="spellEnd"/>
    </w:p>
    <w:p w14:paraId="7741421B" w14:textId="77777777" w:rsidR="00AD4D7D" w:rsidRDefault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t>Savarin et salade de fruits glac</w:t>
      </w:r>
      <w:r>
        <w:rPr>
          <w:rFonts w:hAnsi="Verdana Bold"/>
          <w:color w:val="010101"/>
          <w:spacing w:val="-5"/>
          <w:sz w:val="21"/>
          <w:szCs w:val="21"/>
        </w:rPr>
        <w:t>é</w:t>
      </w:r>
      <w:r>
        <w:rPr>
          <w:rFonts w:ascii="Verdana Bold"/>
          <w:color w:val="010101"/>
          <w:spacing w:val="-5"/>
          <w:sz w:val="21"/>
          <w:szCs w:val="21"/>
        </w:rPr>
        <w:t>s</w:t>
      </w:r>
    </w:p>
    <w:p w14:paraId="1D920603" w14:textId="77777777" w:rsidR="00AD4D7D" w:rsidRDefault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t xml:space="preserve">Fruits frais (raisins, figues, </w:t>
      </w:r>
      <w:proofErr w:type="gramStart"/>
      <w:r>
        <w:rPr>
          <w:rFonts w:ascii="Verdana Bold"/>
          <w:color w:val="010101"/>
          <w:spacing w:val="-5"/>
          <w:sz w:val="21"/>
          <w:szCs w:val="21"/>
        </w:rPr>
        <w:t>ananas</w:t>
      </w:r>
      <w:r>
        <w:rPr>
          <w:rFonts w:hAnsi="Verdana Bold"/>
          <w:color w:val="010101"/>
          <w:spacing w:val="-5"/>
          <w:sz w:val="21"/>
          <w:szCs w:val="21"/>
        </w:rPr>
        <w:t>…</w:t>
      </w:r>
      <w:r>
        <w:rPr>
          <w:rFonts w:ascii="Verdana Bold"/>
          <w:color w:val="010101"/>
          <w:spacing w:val="-5"/>
          <w:sz w:val="21"/>
          <w:szCs w:val="21"/>
        </w:rPr>
        <w:t>)</w:t>
      </w:r>
      <w:proofErr w:type="gramEnd"/>
    </w:p>
    <w:p w14:paraId="05FD72D7" w14:textId="77777777" w:rsidR="00AD4D7D" w:rsidRDefault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lastRenderedPageBreak/>
        <w:t xml:space="preserve">Vins </w:t>
      </w:r>
    </w:p>
    <w:p w14:paraId="672B5C19" w14:textId="77777777" w:rsidR="00AD4D7D" w:rsidRDefault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t>X</w:t>
      </w:r>
      <w:r>
        <w:rPr>
          <w:rFonts w:hAnsi="Verdana Bold"/>
          <w:color w:val="010101"/>
          <w:spacing w:val="-5"/>
          <w:sz w:val="21"/>
          <w:szCs w:val="21"/>
        </w:rPr>
        <w:t>é</w:t>
      </w:r>
      <w:r>
        <w:rPr>
          <w:rFonts w:ascii="Verdana Bold"/>
          <w:color w:val="010101"/>
          <w:spacing w:val="-5"/>
          <w:sz w:val="21"/>
          <w:szCs w:val="21"/>
        </w:rPr>
        <w:t>r</w:t>
      </w:r>
      <w:r>
        <w:rPr>
          <w:rFonts w:hAnsi="Verdana Bold"/>
          <w:color w:val="010101"/>
          <w:spacing w:val="-5"/>
          <w:sz w:val="21"/>
          <w:szCs w:val="21"/>
        </w:rPr>
        <w:t>è</w:t>
      </w:r>
      <w:r>
        <w:rPr>
          <w:rFonts w:ascii="Verdana Bold"/>
          <w:color w:val="010101"/>
          <w:spacing w:val="-5"/>
          <w:sz w:val="21"/>
          <w:szCs w:val="21"/>
        </w:rPr>
        <w:t>s amontillado avec la soupe</w:t>
      </w:r>
    </w:p>
    <w:p w14:paraId="05791B8E" w14:textId="77777777" w:rsidR="00AD4D7D" w:rsidRDefault="00BE3D60" w:rsidP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t>Champagne Veuve Clicquot 1860,</w:t>
      </w:r>
      <w:r>
        <w:rPr>
          <w:rFonts w:ascii="Verdana Bold"/>
          <w:color w:val="010101"/>
          <w:spacing w:val="-5"/>
          <w:sz w:val="21"/>
          <w:szCs w:val="21"/>
        </w:rPr>
        <w:br/>
      </w:r>
      <w:bookmarkStart w:id="0" w:name="_GoBack"/>
      <w:bookmarkEnd w:id="0"/>
      <w:r>
        <w:rPr>
          <w:rFonts w:ascii="Verdana Bold"/>
          <w:color w:val="010101"/>
          <w:spacing w:val="-5"/>
          <w:sz w:val="21"/>
          <w:szCs w:val="21"/>
        </w:rPr>
        <w:t>accompagne les blinis</w:t>
      </w:r>
    </w:p>
    <w:p w14:paraId="1222BC5A" w14:textId="77777777" w:rsidR="00AD4D7D" w:rsidRDefault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t>Clos de Vougeot 1845 avec cailles et fromages</w:t>
      </w:r>
    </w:p>
    <w:p w14:paraId="59A09126" w14:textId="77777777" w:rsidR="00AD4D7D" w:rsidRDefault="00BE3D60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t>Fine Champagne</w:t>
      </w:r>
    </w:p>
    <w:p w14:paraId="7FED5171" w14:textId="77777777" w:rsidR="00AD4D7D" w:rsidRDefault="00AD4D7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ind w:left="720" w:hanging="720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</w:p>
    <w:p w14:paraId="4E5A58CE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rPr>
          <w:rFonts w:ascii="Verdana Bold" w:eastAsia="Verdana Bold" w:hAnsi="Verdana Bold" w:cs="Verdana Bold"/>
          <w:color w:val="010101"/>
          <w:spacing w:val="-5"/>
          <w:sz w:val="21"/>
          <w:szCs w:val="21"/>
        </w:rPr>
      </w:pPr>
      <w:r>
        <w:rPr>
          <w:rFonts w:ascii="Verdana Bold"/>
          <w:color w:val="010101"/>
          <w:spacing w:val="-5"/>
          <w:sz w:val="21"/>
          <w:szCs w:val="21"/>
        </w:rPr>
        <w:t>Eau avec les fruits</w:t>
      </w:r>
    </w:p>
    <w:p w14:paraId="7B0DC14E" w14:textId="77777777" w:rsidR="00AD4D7D" w:rsidRDefault="00BE3D6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16" w:lineRule="auto"/>
        <w:sectPr w:rsidR="00AD4D7D">
          <w:headerReference w:type="default" r:id="rId26"/>
          <w:footerReference w:type="default" r:id="rId27"/>
          <w:headerReference w:type="first" r:id="rId28"/>
          <w:footerReference w:type="first" r:id="rId29"/>
          <w:type w:val="continuous"/>
          <w:pgSz w:w="11900" w:h="16840"/>
          <w:pgMar w:top="170" w:right="567" w:bottom="284" w:left="567" w:header="0" w:footer="272" w:gutter="0"/>
          <w:cols w:num="2" w:space="720" w:equalWidth="0">
            <w:col w:w="5114" w:space="538"/>
            <w:col w:w="5114" w:space="0"/>
          </w:cols>
          <w:titlePg/>
        </w:sectPr>
      </w:pPr>
      <w:r>
        <w:rPr>
          <w:rFonts w:ascii="Verdana Bold"/>
          <w:color w:val="010101"/>
          <w:spacing w:val="-5"/>
          <w:sz w:val="21"/>
          <w:szCs w:val="21"/>
        </w:rPr>
        <w:t>Caf</w:t>
      </w:r>
      <w:r>
        <w:rPr>
          <w:rFonts w:hAnsi="Verdana Bold"/>
          <w:color w:val="010101"/>
          <w:spacing w:val="-5"/>
          <w:sz w:val="21"/>
          <w:szCs w:val="21"/>
        </w:rPr>
        <w:t>é</w:t>
      </w:r>
      <w:r>
        <w:rPr>
          <w:rFonts w:hAnsi="Verdana Bold"/>
          <w:color w:val="010101"/>
          <w:spacing w:val="-5"/>
          <w:sz w:val="21"/>
          <w:szCs w:val="21"/>
        </w:rPr>
        <w:t xml:space="preserve"> </w:t>
      </w:r>
      <w:proofErr w:type="spellStart"/>
      <w:r>
        <w:rPr>
          <w:rFonts w:ascii="Verdana Bold"/>
          <w:color w:val="010101"/>
          <w:spacing w:val="-5"/>
          <w:sz w:val="21"/>
          <w:szCs w:val="21"/>
          <w:lang w:val="it-IT"/>
        </w:rPr>
        <w:t>accompagn</w:t>
      </w:r>
      <w:proofErr w:type="spellEnd"/>
      <w:r>
        <w:rPr>
          <w:rFonts w:hAnsi="Verdana Bold"/>
          <w:color w:val="010101"/>
          <w:spacing w:val="-5"/>
          <w:sz w:val="21"/>
          <w:szCs w:val="21"/>
        </w:rPr>
        <w:t>é</w:t>
      </w:r>
      <w:r>
        <w:rPr>
          <w:rFonts w:hAnsi="Verdana Bold"/>
          <w:color w:val="010101"/>
          <w:spacing w:val="-5"/>
          <w:sz w:val="21"/>
          <w:szCs w:val="21"/>
        </w:rPr>
        <w:t xml:space="preserve"> </w:t>
      </w:r>
      <w:r>
        <w:rPr>
          <w:rFonts w:ascii="Verdana Bold"/>
          <w:color w:val="010101"/>
          <w:spacing w:val="-5"/>
          <w:sz w:val="21"/>
          <w:szCs w:val="21"/>
        </w:rPr>
        <w:t>de baba au rhum</w:t>
      </w:r>
    </w:p>
    <w:p w14:paraId="59BDD1CF" w14:textId="77777777" w:rsidR="00AD4D7D" w:rsidRDefault="00AD4D7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 Bold" w:eastAsia="Verdana Bold" w:hAnsi="Verdana Bold" w:cs="Verdana Bold"/>
          <w:color w:val="010101"/>
          <w:sz w:val="21"/>
          <w:szCs w:val="21"/>
        </w:rPr>
      </w:pPr>
    </w:p>
    <w:p w14:paraId="6226D16E" w14:textId="77777777" w:rsidR="00AD4D7D" w:rsidRDefault="00AD4D7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Lucida Grande" w:eastAsia="Lucida Grande" w:hAnsi="Lucida Grande" w:cs="Lucida Grande"/>
          <w:color w:val="323232"/>
          <w:sz w:val="26"/>
          <w:szCs w:val="26"/>
        </w:rPr>
      </w:pPr>
    </w:p>
    <w:p w14:paraId="063D63FF" w14:textId="77777777" w:rsidR="00AD4D7D" w:rsidRDefault="00AD4D7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sectPr w:rsidR="00AD4D7D">
          <w:headerReference w:type="default" r:id="rId30"/>
          <w:footerReference w:type="default" r:id="rId31"/>
          <w:headerReference w:type="first" r:id="rId32"/>
          <w:footerReference w:type="first" r:id="rId33"/>
          <w:type w:val="continuous"/>
          <w:pgSz w:w="11900" w:h="16840"/>
          <w:pgMar w:top="170" w:right="567" w:bottom="284" w:left="567" w:header="0" w:footer="272" w:gutter="0"/>
          <w:cols w:space="720"/>
          <w:titlePg/>
        </w:sectPr>
      </w:pPr>
    </w:p>
    <w:p w14:paraId="7C31EADA" w14:textId="77777777" w:rsidR="00AD4D7D" w:rsidRDefault="00BE3D60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line="216" w:lineRule="auto"/>
        <w:ind w:left="567" w:right="566"/>
        <w:jc w:val="center"/>
        <w:rPr>
          <w:rFonts w:ascii="Verdana" w:eastAsia="Verdana" w:hAnsi="Verdana" w:cs="Verdana"/>
          <w:spacing w:val="-6"/>
          <w:sz w:val="28"/>
          <w:szCs w:val="28"/>
        </w:rPr>
      </w:pPr>
      <w:r>
        <w:rPr>
          <w:rFonts w:ascii="Verdana"/>
          <w:spacing w:val="-6"/>
          <w:sz w:val="28"/>
          <w:szCs w:val="28"/>
        </w:rPr>
        <w:lastRenderedPageBreak/>
        <w:t>La semaine prochaine :</w:t>
      </w:r>
    </w:p>
    <w:p w14:paraId="220B9666" w14:textId="77777777" w:rsidR="00AD4D7D" w:rsidRDefault="00BE3D60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line="216" w:lineRule="auto"/>
        <w:ind w:left="567" w:right="566"/>
        <w:jc w:val="center"/>
        <w:rPr>
          <w:rFonts w:ascii="Verdana Bold" w:eastAsia="Verdana Bold" w:hAnsi="Verdana Bold" w:cs="Verdana Bold"/>
          <w:spacing w:val="-9"/>
          <w:sz w:val="42"/>
          <w:szCs w:val="42"/>
          <w:lang w:val="en-US"/>
        </w:rPr>
      </w:pPr>
      <w:r>
        <w:rPr>
          <w:rFonts w:ascii="Verdana Bold"/>
          <w:spacing w:val="-9"/>
          <w:sz w:val="42"/>
          <w:szCs w:val="42"/>
          <w:lang w:val="en-US"/>
        </w:rPr>
        <w:t xml:space="preserve">Festival des </w:t>
      </w:r>
      <w:proofErr w:type="spellStart"/>
      <w:r>
        <w:rPr>
          <w:rFonts w:ascii="Verdana Bold"/>
          <w:spacing w:val="-9"/>
          <w:sz w:val="42"/>
          <w:szCs w:val="42"/>
          <w:lang w:val="en-US"/>
        </w:rPr>
        <w:t>Maudits</w:t>
      </w:r>
      <w:proofErr w:type="spellEnd"/>
      <w:r>
        <w:rPr>
          <w:rFonts w:ascii="Verdana Bold"/>
          <w:spacing w:val="-9"/>
          <w:sz w:val="42"/>
          <w:szCs w:val="42"/>
          <w:lang w:val="en-US"/>
        </w:rPr>
        <w:t xml:space="preserve"> Films (20-24 </w:t>
      </w:r>
      <w:proofErr w:type="spellStart"/>
      <w:r>
        <w:rPr>
          <w:rFonts w:ascii="Verdana Bold"/>
          <w:spacing w:val="-9"/>
          <w:sz w:val="42"/>
          <w:szCs w:val="42"/>
          <w:lang w:val="en-US"/>
        </w:rPr>
        <w:t>janvier</w:t>
      </w:r>
      <w:proofErr w:type="spellEnd"/>
      <w:r>
        <w:rPr>
          <w:rFonts w:ascii="Verdana Bold"/>
          <w:spacing w:val="-9"/>
          <w:sz w:val="42"/>
          <w:szCs w:val="42"/>
          <w:lang w:val="en-US"/>
        </w:rPr>
        <w:t>)</w:t>
      </w:r>
    </w:p>
    <w:p w14:paraId="31957B6E" w14:textId="77777777" w:rsidR="00AD4D7D" w:rsidRDefault="00BE3D60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line="216" w:lineRule="auto"/>
        <w:ind w:left="567" w:right="566"/>
        <w:jc w:val="center"/>
        <w:rPr>
          <w:rFonts w:ascii="Verdana Bold" w:eastAsia="Verdana Bold" w:hAnsi="Verdana Bold" w:cs="Verdana Bold"/>
          <w:i/>
          <w:iCs/>
          <w:spacing w:val="-6"/>
          <w:sz w:val="30"/>
          <w:szCs w:val="30"/>
          <w:lang w:val="en-US"/>
        </w:rPr>
      </w:pPr>
      <w:proofErr w:type="spellStart"/>
      <w:r>
        <w:rPr>
          <w:rFonts w:ascii="Verdana Bold"/>
          <w:i/>
          <w:iCs/>
          <w:spacing w:val="-6"/>
          <w:sz w:val="30"/>
          <w:szCs w:val="30"/>
          <w:lang w:val="en-US"/>
        </w:rPr>
        <w:t>Voir</w:t>
      </w:r>
      <w:proofErr w:type="spellEnd"/>
      <w:r>
        <w:rPr>
          <w:rFonts w:ascii="Verdana Bold"/>
          <w:i/>
          <w:iCs/>
          <w:spacing w:val="-6"/>
          <w:sz w:val="30"/>
          <w:szCs w:val="30"/>
          <w:lang w:val="en-US"/>
        </w:rPr>
        <w:t xml:space="preserve"> </w:t>
      </w:r>
      <w:proofErr w:type="spellStart"/>
      <w:r>
        <w:rPr>
          <w:rFonts w:ascii="Verdana Bold"/>
          <w:i/>
          <w:iCs/>
          <w:spacing w:val="-6"/>
          <w:sz w:val="30"/>
          <w:szCs w:val="30"/>
          <w:lang w:val="en-US"/>
        </w:rPr>
        <w:t>programme</w:t>
      </w:r>
      <w:proofErr w:type="spellEnd"/>
      <w:r>
        <w:rPr>
          <w:rFonts w:ascii="Verdana Bold"/>
          <w:i/>
          <w:iCs/>
          <w:spacing w:val="-6"/>
          <w:sz w:val="30"/>
          <w:szCs w:val="30"/>
          <w:lang w:val="en-US"/>
        </w:rPr>
        <w:t xml:space="preserve"> </w:t>
      </w:r>
      <w:proofErr w:type="spellStart"/>
      <w:r>
        <w:rPr>
          <w:rFonts w:ascii="Verdana Bold"/>
          <w:i/>
          <w:iCs/>
          <w:spacing w:val="-6"/>
          <w:sz w:val="30"/>
          <w:szCs w:val="30"/>
          <w:lang w:val="en-US"/>
        </w:rPr>
        <w:t>d</w:t>
      </w:r>
      <w:r>
        <w:rPr>
          <w:rFonts w:hAnsi="Times New Roman"/>
          <w:i/>
          <w:iCs/>
          <w:spacing w:val="-6"/>
          <w:sz w:val="30"/>
          <w:szCs w:val="30"/>
          <w:lang w:val="en-US"/>
        </w:rPr>
        <w:t>é</w:t>
      </w:r>
      <w:r>
        <w:rPr>
          <w:rFonts w:ascii="Verdana Bold"/>
          <w:i/>
          <w:iCs/>
          <w:spacing w:val="-6"/>
          <w:sz w:val="30"/>
          <w:szCs w:val="30"/>
          <w:lang w:val="en-US"/>
        </w:rPr>
        <w:t>taill</w:t>
      </w:r>
      <w:r>
        <w:rPr>
          <w:rFonts w:hAnsi="Times New Roman"/>
          <w:i/>
          <w:iCs/>
          <w:spacing w:val="-6"/>
          <w:sz w:val="30"/>
          <w:szCs w:val="30"/>
          <w:lang w:val="en-US"/>
        </w:rPr>
        <w:t>é</w:t>
      </w:r>
      <w:proofErr w:type="spellEnd"/>
      <w:r>
        <w:rPr>
          <w:rFonts w:hAnsi="Times New Roman"/>
          <w:i/>
          <w:iCs/>
          <w:spacing w:val="-6"/>
          <w:sz w:val="30"/>
          <w:szCs w:val="30"/>
          <w:lang w:val="en-US"/>
        </w:rPr>
        <w:t xml:space="preserve"> </w:t>
      </w:r>
      <w:proofErr w:type="spellStart"/>
      <w:r>
        <w:rPr>
          <w:rFonts w:ascii="Verdana Bold"/>
          <w:i/>
          <w:iCs/>
          <w:spacing w:val="-6"/>
          <w:sz w:val="30"/>
          <w:szCs w:val="30"/>
          <w:lang w:val="en-US"/>
        </w:rPr>
        <w:t>sur</w:t>
      </w:r>
      <w:proofErr w:type="spellEnd"/>
      <w:r>
        <w:rPr>
          <w:rFonts w:ascii="Verdana Bold"/>
          <w:i/>
          <w:iCs/>
          <w:spacing w:val="-6"/>
          <w:sz w:val="30"/>
          <w:szCs w:val="30"/>
          <w:lang w:val="en-US"/>
        </w:rPr>
        <w:t xml:space="preserve"> </w:t>
      </w:r>
      <w:proofErr w:type="spellStart"/>
      <w:r>
        <w:rPr>
          <w:rFonts w:ascii="Verdana Bold"/>
          <w:i/>
          <w:iCs/>
          <w:spacing w:val="-6"/>
          <w:sz w:val="30"/>
          <w:szCs w:val="30"/>
          <w:lang w:val="en-US"/>
        </w:rPr>
        <w:t>notre</w:t>
      </w:r>
      <w:proofErr w:type="spellEnd"/>
      <w:r>
        <w:rPr>
          <w:rFonts w:ascii="Verdana Bold"/>
          <w:i/>
          <w:iCs/>
          <w:spacing w:val="-6"/>
          <w:sz w:val="30"/>
          <w:szCs w:val="30"/>
          <w:lang w:val="en-US"/>
        </w:rPr>
        <w:t xml:space="preserve"> site</w:t>
      </w:r>
    </w:p>
    <w:p w14:paraId="4EAD0387" w14:textId="77777777" w:rsidR="00AD4D7D" w:rsidRDefault="00BE3D60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line="216" w:lineRule="auto"/>
        <w:ind w:left="567" w:right="566"/>
        <w:jc w:val="center"/>
        <w:rPr>
          <w:rFonts w:ascii="Verdana Bold" w:eastAsia="Verdana Bold" w:hAnsi="Verdana Bold" w:cs="Verdana Bold"/>
          <w:spacing w:val="-9"/>
          <w:sz w:val="42"/>
          <w:szCs w:val="42"/>
          <w:lang w:val="en-US"/>
        </w:rPr>
      </w:pPr>
      <w:r>
        <w:rPr>
          <w:rFonts w:ascii="Verdana Bold"/>
          <w:spacing w:val="-9"/>
          <w:sz w:val="42"/>
          <w:szCs w:val="42"/>
          <w:lang w:val="en-US"/>
        </w:rPr>
        <w:t>Change pas de main</w:t>
      </w:r>
    </w:p>
    <w:p w14:paraId="5E6D2057" w14:textId="77777777" w:rsidR="00AD4D7D" w:rsidRDefault="00BE3D60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line="216" w:lineRule="auto"/>
        <w:ind w:left="567" w:right="566"/>
        <w:jc w:val="center"/>
        <w:rPr>
          <w:rFonts w:ascii="Verdana Bold" w:eastAsia="Verdana Bold" w:hAnsi="Verdana Bold" w:cs="Verdana Bold"/>
          <w:spacing w:val="-6"/>
          <w:sz w:val="30"/>
          <w:szCs w:val="30"/>
          <w:lang w:val="en-US"/>
        </w:rPr>
      </w:pPr>
      <w:r>
        <w:rPr>
          <w:rFonts w:ascii="Verdana Bold"/>
          <w:spacing w:val="-6"/>
          <w:sz w:val="30"/>
          <w:szCs w:val="30"/>
          <w:lang w:val="en-US"/>
        </w:rPr>
        <w:t>(Paul Vecchiali-France-1975-75mn)</w:t>
      </w:r>
    </w:p>
    <w:p w14:paraId="1B7EA2B1" w14:textId="77777777" w:rsidR="00AD4D7D" w:rsidRDefault="00BE3D60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line="216" w:lineRule="auto"/>
        <w:ind w:left="567" w:right="566"/>
        <w:jc w:val="center"/>
      </w:pPr>
      <w:proofErr w:type="spellStart"/>
      <w:r>
        <w:rPr>
          <w:rFonts w:ascii="Verdana Bold"/>
          <w:spacing w:val="-8"/>
          <w:sz w:val="38"/>
          <w:szCs w:val="38"/>
          <w:lang w:val="en-US"/>
        </w:rPr>
        <w:lastRenderedPageBreak/>
        <w:t>Mercredi</w:t>
      </w:r>
      <w:proofErr w:type="spellEnd"/>
      <w:r>
        <w:rPr>
          <w:rFonts w:ascii="Verdana Bold"/>
          <w:spacing w:val="-8"/>
          <w:sz w:val="38"/>
          <w:szCs w:val="38"/>
          <w:lang w:val="en-US"/>
        </w:rPr>
        <w:t xml:space="preserve"> 21 </w:t>
      </w:r>
      <w:proofErr w:type="spellStart"/>
      <w:r>
        <w:rPr>
          <w:rFonts w:ascii="Verdana Bold"/>
          <w:spacing w:val="-8"/>
          <w:sz w:val="38"/>
          <w:szCs w:val="38"/>
          <w:lang w:val="en-US"/>
        </w:rPr>
        <w:t>janvier</w:t>
      </w:r>
      <w:proofErr w:type="spellEnd"/>
      <w:r>
        <w:rPr>
          <w:rFonts w:ascii="Verdana Bold"/>
          <w:spacing w:val="-8"/>
          <w:sz w:val="38"/>
          <w:szCs w:val="38"/>
          <w:lang w:val="en-US"/>
        </w:rPr>
        <w:t>, 20h</w:t>
      </w:r>
    </w:p>
    <w:sectPr w:rsidR="00AD4D7D">
      <w:headerReference w:type="default" r:id="rId34"/>
      <w:footerReference w:type="default" r:id="rId35"/>
      <w:headerReference w:type="first" r:id="rId36"/>
      <w:footerReference w:type="first" r:id="rId37"/>
      <w:type w:val="continuous"/>
      <w:pgSz w:w="11900" w:h="16840"/>
      <w:pgMar w:top="170" w:right="567" w:bottom="284" w:left="567" w:header="0" w:footer="27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D8CDE" w14:textId="77777777" w:rsidR="00000000" w:rsidRDefault="00BE3D60">
      <w:r>
        <w:separator/>
      </w:r>
    </w:p>
  </w:endnote>
  <w:endnote w:type="continuationSeparator" w:id="0">
    <w:p w14:paraId="59F990CC" w14:textId="77777777" w:rsidR="00000000" w:rsidRDefault="00B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 Bold">
    <w:panose1 w:val="020B08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0D88C" w14:textId="77777777" w:rsidR="00AD4D7D" w:rsidRDefault="00AD4D7D">
    <w:pPr>
      <w:jc w:val="center"/>
      <w:rPr>
        <w:rFonts w:ascii="Verdana"/>
        <w:spacing w:val="-5"/>
        <w:sz w:val="20"/>
        <w:szCs w:val="20"/>
      </w:rPr>
    </w:pPr>
  </w:p>
  <w:p w14:paraId="51B0395E" w14:textId="77777777" w:rsidR="00AD4D7D" w:rsidRDefault="00BE3D60">
    <w:pPr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Centre Culturel Cin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matographique, 4 rue Hector Berlioz, 38000 Grenoble</w:t>
    </w:r>
  </w:p>
  <w:p w14:paraId="7095A210" w14:textId="77777777" w:rsidR="00AD4D7D" w:rsidRDefault="00BE3D60">
    <w:pPr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er10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9D13D" w14:textId="77777777" w:rsidR="00AD4D7D" w:rsidRDefault="00BE3D60">
    <w:pPr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14 janvier 2015</w:t>
    </w:r>
  </w:p>
</w:ftr>
</file>

<file path=word/footer1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19995" w14:textId="77777777" w:rsidR="00AD4D7D" w:rsidRDefault="00AD4D7D">
    <w:pPr>
      <w:jc w:val="center"/>
      <w:rPr>
        <w:rFonts w:ascii="Verdana" w:eastAsia="Verdana" w:hAnsi="Verdana" w:cs="Verdana"/>
        <w:spacing w:val="-5"/>
        <w:sz w:val="20"/>
        <w:szCs w:val="20"/>
      </w:rPr>
    </w:pPr>
  </w:p>
  <w:p w14:paraId="2F5DC298" w14:textId="77777777" w:rsidR="00AD4D7D" w:rsidRDefault="00BE3D60">
    <w:pPr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Centre Culturel Cin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matographique, 4 rue Hector Berlioz, 38000 Grenoble</w:t>
    </w:r>
  </w:p>
  <w:p w14:paraId="3AFF166A" w14:textId="77777777" w:rsidR="00AD4D7D" w:rsidRDefault="00BE3D60">
    <w:pPr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er1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84611" w14:textId="77777777" w:rsidR="00AD4D7D" w:rsidRDefault="00BE3D60">
    <w:pPr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14 janvier 2015</w:t>
    </w:r>
  </w:p>
</w:ftr>
</file>

<file path=word/footer1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31999" w14:textId="77777777" w:rsidR="00AD4D7D" w:rsidRDefault="00AD4D7D">
    <w:pPr>
      <w:jc w:val="center"/>
      <w:rPr>
        <w:rFonts w:ascii="Verdana" w:eastAsia="Verdana" w:hAnsi="Verdana" w:cs="Verdana"/>
        <w:spacing w:val="-5"/>
        <w:sz w:val="20"/>
        <w:szCs w:val="20"/>
      </w:rPr>
    </w:pPr>
  </w:p>
  <w:p w14:paraId="1809C4E5" w14:textId="77777777" w:rsidR="00AD4D7D" w:rsidRDefault="00BE3D60">
    <w:pPr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Centre Culturel Cin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matographique, 4 rue Hector Berlioz, 38000 Grenoble</w:t>
    </w:r>
  </w:p>
  <w:p w14:paraId="49D35584" w14:textId="77777777" w:rsidR="00AD4D7D" w:rsidRDefault="00BE3D60">
    <w:pPr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er1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6445E" w14:textId="77777777" w:rsidR="00AD4D7D" w:rsidRDefault="00BE3D60">
    <w:pPr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14 janvier 2015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766E7" w14:textId="77777777" w:rsidR="00AD4D7D" w:rsidRDefault="00BE3D60">
    <w:pPr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14 janvier 2015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3E49C" w14:textId="77777777" w:rsidR="00AD4D7D" w:rsidRDefault="00AD4D7D">
    <w:pPr>
      <w:jc w:val="center"/>
      <w:rPr>
        <w:rFonts w:ascii="Verdana" w:eastAsia="Verdana" w:hAnsi="Verdana" w:cs="Verdana"/>
        <w:spacing w:val="-5"/>
        <w:sz w:val="20"/>
        <w:szCs w:val="20"/>
      </w:rPr>
    </w:pPr>
  </w:p>
  <w:p w14:paraId="4E9624D7" w14:textId="77777777" w:rsidR="00AD4D7D" w:rsidRDefault="00BE3D60">
    <w:pPr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Centre Culturel Cin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matographique, 4 rue Hector Berlioz, 38000 Grenoble</w:t>
    </w:r>
  </w:p>
  <w:p w14:paraId="711022B8" w14:textId="77777777" w:rsidR="00AD4D7D" w:rsidRDefault="00BE3D60">
    <w:pPr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9E44B" w14:textId="77777777" w:rsidR="00AD4D7D" w:rsidRDefault="00BE3D60">
    <w:pPr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1</w:t>
    </w:r>
    <w:r>
      <w:rPr>
        <w:rFonts w:ascii="Verdana Bold"/>
      </w:rPr>
      <w:t>4 janvier 2015</w:t>
    </w: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5D857" w14:textId="77777777" w:rsidR="00AD4D7D" w:rsidRDefault="00AD4D7D">
    <w:pPr>
      <w:jc w:val="center"/>
      <w:rPr>
        <w:rFonts w:ascii="Verdana" w:eastAsia="Verdana" w:hAnsi="Verdana" w:cs="Verdana"/>
        <w:spacing w:val="-5"/>
        <w:sz w:val="20"/>
        <w:szCs w:val="20"/>
      </w:rPr>
    </w:pPr>
  </w:p>
  <w:p w14:paraId="25D94A37" w14:textId="77777777" w:rsidR="00AD4D7D" w:rsidRDefault="00BE3D60">
    <w:pPr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 xml:space="preserve">Centre </w:t>
    </w:r>
    <w:r>
      <w:rPr>
        <w:rFonts w:ascii="Verdana"/>
        <w:spacing w:val="-5"/>
        <w:sz w:val="20"/>
        <w:szCs w:val="20"/>
      </w:rPr>
      <w:t>Culturel Cin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matographique, 4 rue Hector Berlioz, 38000 Grenoble</w:t>
    </w:r>
  </w:p>
  <w:p w14:paraId="1C00D3D5" w14:textId="77777777" w:rsidR="00AD4D7D" w:rsidRDefault="00BE3D60">
    <w:pPr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93911" w14:textId="77777777" w:rsidR="00AD4D7D" w:rsidRDefault="00BE3D60">
    <w:pPr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 xml:space="preserve">Mercredi </w:t>
    </w:r>
    <w:r>
      <w:rPr>
        <w:rFonts w:ascii="Verdana Bold"/>
      </w:rPr>
      <w:t xml:space="preserve"> 14 janvier 2015</w:t>
    </w:r>
  </w:p>
</w:ftr>
</file>

<file path=word/footer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7F5FE" w14:textId="77777777" w:rsidR="00AD4D7D" w:rsidRDefault="00AD4D7D">
    <w:pPr>
      <w:jc w:val="center"/>
      <w:rPr>
        <w:rFonts w:ascii="Verdana" w:eastAsia="Verdana" w:hAnsi="Verdana" w:cs="Verdana"/>
        <w:spacing w:val="-5"/>
        <w:sz w:val="20"/>
        <w:szCs w:val="20"/>
      </w:rPr>
    </w:pPr>
  </w:p>
  <w:p w14:paraId="46250B2F" w14:textId="77777777" w:rsidR="00AD4D7D" w:rsidRDefault="00BE3D60">
    <w:pPr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Centre Culturel Cin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matographique, 4 rue Hector Berlioz, 38000 Grenoble</w:t>
    </w:r>
  </w:p>
  <w:p w14:paraId="162AD1DC" w14:textId="77777777" w:rsidR="00AD4D7D" w:rsidRDefault="00BE3D60">
    <w:pPr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er8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0C6D0" w14:textId="77777777" w:rsidR="00AD4D7D" w:rsidRDefault="00BE3D60">
    <w:pPr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14 janvier 2015</w:t>
    </w:r>
  </w:p>
</w:ftr>
</file>

<file path=word/footer9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FD5B8" w14:textId="77777777" w:rsidR="00AD4D7D" w:rsidRDefault="00AD4D7D">
    <w:pPr>
      <w:jc w:val="center"/>
      <w:rPr>
        <w:rFonts w:ascii="Verdana" w:eastAsia="Verdana" w:hAnsi="Verdana" w:cs="Verdana"/>
        <w:spacing w:val="-5"/>
        <w:sz w:val="20"/>
        <w:szCs w:val="20"/>
      </w:rPr>
    </w:pPr>
  </w:p>
  <w:p w14:paraId="1846BE1A" w14:textId="77777777" w:rsidR="00AD4D7D" w:rsidRDefault="00BE3D60">
    <w:pPr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Centre Culturel Cin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matographique, 4 rue Hector Berlioz, 38000 Grenoble</w:t>
    </w:r>
  </w:p>
  <w:p w14:paraId="6CF79F25" w14:textId="77777777" w:rsidR="00AD4D7D" w:rsidRDefault="00BE3D60">
    <w:pPr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9D0D7" w14:textId="77777777" w:rsidR="00000000" w:rsidRDefault="00BE3D60">
      <w:r>
        <w:separator/>
      </w:r>
    </w:p>
  </w:footnote>
  <w:footnote w:type="continuationSeparator" w:id="0">
    <w:p w14:paraId="1BEB195F" w14:textId="77777777" w:rsidR="00000000" w:rsidRDefault="00BE3D6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8DC43" w14:textId="77777777" w:rsidR="00AD4D7D" w:rsidRDefault="00AD4D7D">
    <w:pPr>
      <w:pStyle w:val="En-tte"/>
    </w:pPr>
  </w:p>
</w:hdr>
</file>

<file path=word/header10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BCDEB" w14:textId="77777777" w:rsidR="00AD4D7D" w:rsidRDefault="00AD4D7D">
    <w:pPr>
      <w:pStyle w:val="En-tte"/>
    </w:pPr>
  </w:p>
</w:hdr>
</file>

<file path=word/header1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8C0D5" w14:textId="77777777" w:rsidR="00AD4D7D" w:rsidRDefault="00AD4D7D">
    <w:pPr>
      <w:pStyle w:val="En-tte"/>
    </w:pPr>
  </w:p>
</w:hdr>
</file>

<file path=word/header1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E396E" w14:textId="77777777" w:rsidR="00AD4D7D" w:rsidRDefault="00AD4D7D">
    <w:pPr>
      <w:pStyle w:val="En-tte"/>
    </w:pPr>
  </w:p>
</w:hdr>
</file>

<file path=word/header1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03301" w14:textId="77777777" w:rsidR="00AD4D7D" w:rsidRDefault="00AD4D7D">
    <w:pPr>
      <w:pStyle w:val="En-tte"/>
    </w:pPr>
  </w:p>
</w:hdr>
</file>

<file path=word/header1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C8A0B" w14:textId="77777777" w:rsidR="00AD4D7D" w:rsidRDefault="00AD4D7D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ABEDB" w14:textId="77777777" w:rsidR="00AD4D7D" w:rsidRDefault="00AD4D7D">
    <w:pPr>
      <w:pStyle w:val="En-tt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31A15" w14:textId="77777777" w:rsidR="00AD4D7D" w:rsidRDefault="00AD4D7D">
    <w:pPr>
      <w:pStyle w:val="En-tte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038A9" w14:textId="77777777" w:rsidR="00AD4D7D" w:rsidRDefault="00AD4D7D">
    <w:pPr>
      <w:pStyle w:val="En-tte"/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9ED9B" w14:textId="77777777" w:rsidR="00AD4D7D" w:rsidRDefault="00AD4D7D">
    <w:pPr>
      <w:pStyle w:val="En-tte"/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30631" w14:textId="77777777" w:rsidR="00AD4D7D" w:rsidRDefault="00AD4D7D">
    <w:pPr>
      <w:pStyle w:val="En-tte"/>
    </w:pPr>
  </w:p>
</w:hdr>
</file>

<file path=word/header7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77F72" w14:textId="77777777" w:rsidR="00AD4D7D" w:rsidRDefault="00AD4D7D">
    <w:pPr>
      <w:pStyle w:val="En-tte"/>
    </w:pPr>
  </w:p>
</w:hdr>
</file>

<file path=word/header8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191F4" w14:textId="77777777" w:rsidR="00AD4D7D" w:rsidRDefault="00AD4D7D">
    <w:pPr>
      <w:pStyle w:val="En-tte"/>
    </w:pPr>
  </w:p>
</w:hdr>
</file>

<file path=word/header9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0449E" w14:textId="77777777" w:rsidR="00AD4D7D" w:rsidRDefault="00AD4D7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D4D7D"/>
    <w:rsid w:val="00AD4D7D"/>
    <w:rsid w:val="00BE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DA48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  <w:lang w:eastAsia="en-US"/>
    </w:rPr>
  </w:style>
  <w:style w:type="paragraph" w:styleId="Titre1">
    <w:name w:val="heading 1"/>
    <w:next w:val="Normal"/>
    <w:pPr>
      <w:keepNext/>
      <w:jc w:val="both"/>
      <w:outlineLvl w:val="0"/>
    </w:pPr>
    <w:rPr>
      <w:rFonts w:ascii="Courier New" w:hAnsi="Arial Unicode MS" w:cs="Arial Unicode MS"/>
      <w:b/>
      <w:bCs/>
      <w:i/>
      <w:iCs/>
      <w:color w:val="000000"/>
      <w:spacing w:val="-6"/>
      <w:sz w:val="28"/>
      <w:szCs w:val="28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Hyperlink0">
    <w:name w:val="Hyperlink.0"/>
    <w:basedOn w:val="Lienhypertexte"/>
    <w:rPr>
      <w:u w:val="single"/>
    </w:rPr>
  </w:style>
  <w:style w:type="paragraph" w:customStyle="1" w:styleId="Pardfaut">
    <w:name w:val="Par défaut"/>
    <w:rPr>
      <w:rFonts w:ascii="Helvetica" w:hAnsi="Arial Unicode MS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  <w:lang w:eastAsia="en-US"/>
    </w:rPr>
  </w:style>
  <w:style w:type="paragraph" w:styleId="Titre1">
    <w:name w:val="heading 1"/>
    <w:next w:val="Normal"/>
    <w:pPr>
      <w:keepNext/>
      <w:jc w:val="both"/>
      <w:outlineLvl w:val="0"/>
    </w:pPr>
    <w:rPr>
      <w:rFonts w:ascii="Courier New" w:hAnsi="Arial Unicode MS" w:cs="Arial Unicode MS"/>
      <w:b/>
      <w:bCs/>
      <w:i/>
      <w:iCs/>
      <w:color w:val="000000"/>
      <w:spacing w:val="-6"/>
      <w:sz w:val="28"/>
      <w:szCs w:val="28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Hyperlink0">
    <w:name w:val="Hyperlink.0"/>
    <w:basedOn w:val="Lienhypertexte"/>
    <w:rPr>
      <w:u w:val="single"/>
    </w:rPr>
  </w:style>
  <w:style w:type="paragraph" w:customStyle="1" w:styleId="Pardfaut">
    <w:name w:val="Par défaut"/>
    <w:rPr>
      <w:rFonts w:ascii="Helvetica" w:hAnsi="Arial Unicode MS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2.tif"/><Relationship Id="rId21" Type="http://schemas.openxmlformats.org/officeDocument/2006/relationships/image" Target="media/image3.tif"/><Relationship Id="rId22" Type="http://schemas.openxmlformats.org/officeDocument/2006/relationships/header" Target="header7.xml"/><Relationship Id="rId23" Type="http://schemas.openxmlformats.org/officeDocument/2006/relationships/footer" Target="footer7.xml"/><Relationship Id="rId24" Type="http://schemas.openxmlformats.org/officeDocument/2006/relationships/header" Target="header8.xml"/><Relationship Id="rId25" Type="http://schemas.openxmlformats.org/officeDocument/2006/relationships/footer" Target="footer8.xml"/><Relationship Id="rId26" Type="http://schemas.openxmlformats.org/officeDocument/2006/relationships/header" Target="header9.xml"/><Relationship Id="rId27" Type="http://schemas.openxmlformats.org/officeDocument/2006/relationships/footer" Target="footer9.xml"/><Relationship Id="rId28" Type="http://schemas.openxmlformats.org/officeDocument/2006/relationships/header" Target="header10.xml"/><Relationship Id="rId29" Type="http://schemas.openxmlformats.org/officeDocument/2006/relationships/footer" Target="footer10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30" Type="http://schemas.openxmlformats.org/officeDocument/2006/relationships/header" Target="header11.xml"/><Relationship Id="rId31" Type="http://schemas.openxmlformats.org/officeDocument/2006/relationships/footer" Target="footer11.xml"/><Relationship Id="rId32" Type="http://schemas.openxmlformats.org/officeDocument/2006/relationships/header" Target="header12.xml"/><Relationship Id="rId9" Type="http://schemas.openxmlformats.org/officeDocument/2006/relationships/footer" Target="footer1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header" Target="header1.xml"/><Relationship Id="rId33" Type="http://schemas.openxmlformats.org/officeDocument/2006/relationships/footer" Target="footer12.xml"/><Relationship Id="rId34" Type="http://schemas.openxmlformats.org/officeDocument/2006/relationships/header" Target="header13.xml"/><Relationship Id="rId35" Type="http://schemas.openxmlformats.org/officeDocument/2006/relationships/footer" Target="footer13.xml"/><Relationship Id="rId36" Type="http://schemas.openxmlformats.org/officeDocument/2006/relationships/header" Target="header14.xml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header" Target="header4.xml"/><Relationship Id="rId15" Type="http://schemas.openxmlformats.org/officeDocument/2006/relationships/footer" Target="footer4.xml"/><Relationship Id="rId16" Type="http://schemas.openxmlformats.org/officeDocument/2006/relationships/header" Target="header5.xml"/><Relationship Id="rId17" Type="http://schemas.openxmlformats.org/officeDocument/2006/relationships/footer" Target="footer5.xml"/><Relationship Id="rId18" Type="http://schemas.openxmlformats.org/officeDocument/2006/relationships/header" Target="header6.xml"/><Relationship Id="rId19" Type="http://schemas.openxmlformats.org/officeDocument/2006/relationships/footer" Target="footer6.xml"/><Relationship Id="rId37" Type="http://schemas.openxmlformats.org/officeDocument/2006/relationships/footer" Target="footer14.xml"/><Relationship Id="rId38" Type="http://schemas.openxmlformats.org/officeDocument/2006/relationships/fontTable" Target="fontTable.xml"/><Relationship Id="rId3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980</Words>
  <Characters>5391</Characters>
  <Application>Microsoft Macintosh Word</Application>
  <DocSecurity>0</DocSecurity>
  <Lines>44</Lines>
  <Paragraphs>12</Paragraphs>
  <ScaleCrop>false</ScaleCrop>
  <Company>Université Joseph Fourier</Company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Laurent Saminadayar</cp:lastModifiedBy>
  <cp:revision>2</cp:revision>
  <dcterms:created xsi:type="dcterms:W3CDTF">2015-01-14T12:28:00Z</dcterms:created>
  <dcterms:modified xsi:type="dcterms:W3CDTF">2015-01-14T12:31:00Z</dcterms:modified>
</cp:coreProperties>
</file>